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Basis"/>
        <w:tblW w:w="50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80" w:firstRow="0" w:lastRow="0" w:firstColumn="1" w:lastColumn="0" w:noHBand="0" w:noVBand="1"/>
      </w:tblPr>
      <w:tblGrid>
        <w:gridCol w:w="10065"/>
      </w:tblGrid>
      <w:tr w:rsidR="004357E9" w:rsidRPr="00DB1B84" w14:paraId="6FE48206" w14:textId="77777777" w:rsidTr="00FC38A6">
        <w:tc>
          <w:tcPr>
            <w:tcW w:w="5000" w:type="pct"/>
            <w:tcBorders>
              <w:top w:val="nil"/>
              <w:left w:val="nil"/>
              <w:bottom w:val="nil"/>
              <w:right w:val="nil"/>
            </w:tcBorders>
            <w:shd w:val="clear" w:color="auto" w:fill="ADADAD" w:themeFill="background2" w:themeFillShade="BF"/>
          </w:tcPr>
          <w:p w14:paraId="4F0E3A6F" w14:textId="2F4A83FC" w:rsidR="004357E9" w:rsidRPr="00FC38A6" w:rsidRDefault="00FC38A6" w:rsidP="0009410C">
            <w:pPr>
              <w:spacing w:line="228" w:lineRule="auto"/>
              <w:rPr>
                <w:rFonts w:ascii="Nunito Sans 10pt Condensed" w:hAnsi="Nunito Sans 10pt Condensed"/>
                <w:b/>
                <w:bCs/>
                <w:color w:val="FFFFFF" w:themeColor="background1"/>
                <w:sz w:val="20"/>
                <w:szCs w:val="20"/>
                <w:lang w:val="pl-PL"/>
              </w:rPr>
            </w:pPr>
            <w:r w:rsidRPr="00157988">
              <w:rPr>
                <w:rFonts w:ascii="Nunito Sans 10pt Condensed" w:hAnsi="Nunito Sans 10pt Condensed"/>
                <w:b/>
                <w:bCs/>
                <w:color w:val="FFFFFF" w:themeColor="background1"/>
                <w:lang w:val="pl-PL"/>
              </w:rPr>
              <w:t>1) Oznaczenie Wnioskodawcy:</w:t>
            </w:r>
          </w:p>
        </w:tc>
      </w:tr>
      <w:tr w:rsidR="00DB1B84" w:rsidRPr="00DB1B84" w14:paraId="032A0327" w14:textId="77777777" w:rsidTr="00FC38A6">
        <w:trPr>
          <w:trHeight w:val="197"/>
        </w:trPr>
        <w:tc>
          <w:tcPr>
            <w:tcW w:w="5000" w:type="pct"/>
            <w:tcBorders>
              <w:top w:val="nil"/>
              <w:left w:val="nil"/>
              <w:bottom w:val="single" w:sz="6" w:space="0" w:color="808080" w:themeColor="background1" w:themeShade="80"/>
              <w:right w:val="nil"/>
            </w:tcBorders>
            <w:vAlign w:val="bottom"/>
          </w:tcPr>
          <w:p w14:paraId="45F2801F" w14:textId="751B278E" w:rsidR="00DB1B84" w:rsidRPr="00DB1B84" w:rsidRDefault="00F3514A" w:rsidP="0009410C">
            <w:pPr>
              <w:spacing w:line="228" w:lineRule="auto"/>
              <w:ind w:right="-2634"/>
              <w:rPr>
                <w:rFonts w:ascii="Nunito Sans 10pt Condensed" w:hAnsi="Nunito Sans 10pt Condensed"/>
                <w:sz w:val="18"/>
                <w:szCs w:val="18"/>
                <w:lang w:val="pl-PL"/>
              </w:rPr>
            </w:pPr>
            <w:r>
              <w:rPr>
                <w:rFonts w:ascii="Nunito Sans 10pt Condensed" w:hAnsi="Nunito Sans 10pt Condensed"/>
                <w:sz w:val="16"/>
                <w:szCs w:val="16"/>
                <w:lang w:val="pl-PL"/>
              </w:rPr>
              <w:t>(i</w:t>
            </w:r>
            <w:r w:rsidR="00FC38A6" w:rsidRPr="00FC38A6">
              <w:rPr>
                <w:rFonts w:ascii="Nunito Sans 10pt Condensed" w:hAnsi="Nunito Sans 10pt Condensed"/>
                <w:sz w:val="16"/>
                <w:szCs w:val="16"/>
                <w:lang w:val="pl-PL"/>
              </w:rPr>
              <w:t>mię i nazwisko albo nazwa Wnioskodawcy, adres, dane kontaktowe</w:t>
            </w:r>
            <w:r>
              <w:rPr>
                <w:rFonts w:ascii="Nunito Sans 10pt Condensed" w:hAnsi="Nunito Sans 10pt Condensed"/>
                <w:sz w:val="16"/>
                <w:szCs w:val="16"/>
                <w:lang w:val="pl-PL"/>
              </w:rPr>
              <w:t>)</w:t>
            </w:r>
          </w:p>
        </w:tc>
      </w:tr>
      <w:tr w:rsidR="00DB1B84" w:rsidRPr="00DB1B84" w14:paraId="4E2A47A3" w14:textId="3E1C1715" w:rsidTr="0009410C">
        <w:trPr>
          <w:trHeight w:val="511"/>
        </w:trPr>
        <w:tc>
          <w:tcPr>
            <w:tcW w:w="5000" w:type="pct"/>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56AE57D8" w14:textId="58B623E7" w:rsidR="00DB1B84" w:rsidRPr="00DB1B84" w:rsidRDefault="00DB1B84" w:rsidP="0009410C">
            <w:pPr>
              <w:spacing w:line="228" w:lineRule="auto"/>
              <w:rPr>
                <w:rFonts w:ascii="Nunito Sans 10pt Condensed" w:hAnsi="Nunito Sans 10pt Condensed"/>
                <w:lang w:val="pl-PL"/>
              </w:rPr>
            </w:pPr>
          </w:p>
        </w:tc>
      </w:tr>
      <w:tr w:rsidR="005E18FD" w:rsidRPr="00DB1B84" w14:paraId="49E69709" w14:textId="77777777" w:rsidTr="0009410C">
        <w:trPr>
          <w:trHeight w:val="36"/>
        </w:trPr>
        <w:tc>
          <w:tcPr>
            <w:tcW w:w="5000" w:type="pct"/>
            <w:tcBorders>
              <w:top w:val="nil"/>
              <w:left w:val="nil"/>
              <w:bottom w:val="nil"/>
              <w:right w:val="nil"/>
            </w:tcBorders>
            <w:shd w:val="clear" w:color="auto" w:fill="FFFFFF" w:themeFill="background1"/>
          </w:tcPr>
          <w:p w14:paraId="4DA83ADA" w14:textId="5921539A" w:rsidR="005E18FD" w:rsidRPr="0009410C" w:rsidRDefault="005E18FD" w:rsidP="0009410C">
            <w:pPr>
              <w:spacing w:line="228" w:lineRule="auto"/>
              <w:rPr>
                <w:rFonts w:ascii="Nunito Sans 10pt Condensed" w:hAnsi="Nunito Sans 10pt Condensed"/>
                <w:b/>
                <w:bCs/>
                <w:sz w:val="12"/>
                <w:szCs w:val="12"/>
                <w:lang w:val="pl-PL"/>
              </w:rPr>
            </w:pPr>
          </w:p>
        </w:tc>
      </w:tr>
      <w:tr w:rsidR="00FC38A6" w:rsidRPr="00DB1B84" w14:paraId="576394CC" w14:textId="77777777" w:rsidTr="00FC38A6">
        <w:tc>
          <w:tcPr>
            <w:tcW w:w="5000" w:type="pct"/>
            <w:tcBorders>
              <w:top w:val="nil"/>
              <w:left w:val="nil"/>
              <w:bottom w:val="nil"/>
              <w:right w:val="nil"/>
            </w:tcBorders>
            <w:shd w:val="clear" w:color="auto" w:fill="ADADAD" w:themeFill="background2" w:themeFillShade="BF"/>
          </w:tcPr>
          <w:p w14:paraId="4D76889C" w14:textId="26D1EC98" w:rsidR="00FC38A6" w:rsidRPr="00FC38A6" w:rsidRDefault="00FC38A6" w:rsidP="0009410C">
            <w:pPr>
              <w:spacing w:line="228" w:lineRule="auto"/>
              <w:rPr>
                <w:rFonts w:ascii="Nunito Sans 10pt Condensed" w:hAnsi="Nunito Sans 10pt Condensed"/>
                <w:b/>
                <w:bCs/>
                <w:color w:val="FFFFFF" w:themeColor="background1"/>
                <w:sz w:val="20"/>
                <w:szCs w:val="20"/>
                <w:lang w:val="pl-PL"/>
              </w:rPr>
            </w:pPr>
            <w:r w:rsidRPr="00157988">
              <w:rPr>
                <w:rFonts w:ascii="Nunito Sans 10pt Condensed" w:hAnsi="Nunito Sans 10pt Condensed"/>
                <w:b/>
                <w:bCs/>
                <w:color w:val="FFFFFF" w:themeColor="background1"/>
                <w:lang w:val="pl-PL"/>
              </w:rPr>
              <w:t>2) Numer dotychczasowego punktu poboru energii:</w:t>
            </w:r>
          </w:p>
        </w:tc>
      </w:tr>
      <w:tr w:rsidR="00FC38A6" w:rsidRPr="00DB1B84" w14:paraId="7C712ABC" w14:textId="77777777" w:rsidTr="00FC38A6">
        <w:trPr>
          <w:trHeight w:val="52"/>
        </w:trPr>
        <w:tc>
          <w:tcPr>
            <w:tcW w:w="5000" w:type="pct"/>
            <w:tcBorders>
              <w:top w:val="nil"/>
              <w:left w:val="nil"/>
              <w:bottom w:val="single" w:sz="6" w:space="0" w:color="808080" w:themeColor="background1" w:themeShade="80"/>
              <w:right w:val="nil"/>
            </w:tcBorders>
            <w:vAlign w:val="bottom"/>
          </w:tcPr>
          <w:p w14:paraId="225044EE" w14:textId="5E6E50D8" w:rsidR="00FC38A6" w:rsidRPr="00FC38A6" w:rsidRDefault="00FC38A6" w:rsidP="0009410C">
            <w:pPr>
              <w:spacing w:line="228" w:lineRule="auto"/>
              <w:ind w:right="-2634"/>
              <w:rPr>
                <w:rFonts w:ascii="Nunito Sans 10pt Condensed" w:hAnsi="Nunito Sans 10pt Condensed"/>
                <w:sz w:val="4"/>
                <w:szCs w:val="4"/>
                <w:lang w:val="pl-PL"/>
              </w:rPr>
            </w:pPr>
          </w:p>
        </w:tc>
      </w:tr>
      <w:tr w:rsidR="00FC38A6" w:rsidRPr="00DB1B84" w14:paraId="2BF4BC33" w14:textId="77777777" w:rsidTr="00FC38A6">
        <w:trPr>
          <w:trHeight w:val="192"/>
        </w:trPr>
        <w:tc>
          <w:tcPr>
            <w:tcW w:w="5000" w:type="pct"/>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1C816B0E" w14:textId="77777777" w:rsidR="00FC38A6" w:rsidRPr="00DB1B84" w:rsidRDefault="00FC38A6" w:rsidP="0009410C">
            <w:pPr>
              <w:spacing w:line="228" w:lineRule="auto"/>
              <w:rPr>
                <w:rFonts w:ascii="Nunito Sans 10pt Condensed" w:hAnsi="Nunito Sans 10pt Condensed"/>
                <w:lang w:val="pl-PL"/>
              </w:rPr>
            </w:pPr>
          </w:p>
        </w:tc>
      </w:tr>
      <w:tr w:rsidR="00FC38A6" w:rsidRPr="00DB1B84" w14:paraId="7958CA86" w14:textId="77777777" w:rsidTr="0009410C">
        <w:trPr>
          <w:trHeight w:val="32"/>
        </w:trPr>
        <w:tc>
          <w:tcPr>
            <w:tcW w:w="5000" w:type="pct"/>
            <w:tcBorders>
              <w:top w:val="nil"/>
              <w:left w:val="nil"/>
              <w:bottom w:val="nil"/>
              <w:right w:val="nil"/>
            </w:tcBorders>
            <w:shd w:val="clear" w:color="auto" w:fill="FFFFFF" w:themeFill="background1"/>
          </w:tcPr>
          <w:p w14:paraId="193AA1AB" w14:textId="77777777" w:rsidR="00FC38A6" w:rsidRPr="0009410C" w:rsidRDefault="00FC38A6" w:rsidP="0009410C">
            <w:pPr>
              <w:spacing w:line="228" w:lineRule="auto"/>
              <w:rPr>
                <w:rFonts w:ascii="Nunito Sans 10pt Condensed" w:hAnsi="Nunito Sans 10pt Condensed"/>
                <w:b/>
                <w:bCs/>
                <w:sz w:val="12"/>
                <w:szCs w:val="12"/>
                <w:lang w:val="pl-PL"/>
              </w:rPr>
            </w:pPr>
          </w:p>
        </w:tc>
      </w:tr>
      <w:tr w:rsidR="00FC38A6" w:rsidRPr="00FC38A6" w14:paraId="6A589712" w14:textId="77777777" w:rsidTr="00FC38A6">
        <w:tc>
          <w:tcPr>
            <w:tcW w:w="5000" w:type="pct"/>
            <w:tcBorders>
              <w:top w:val="nil"/>
              <w:left w:val="nil"/>
              <w:bottom w:val="nil"/>
              <w:right w:val="nil"/>
            </w:tcBorders>
            <w:shd w:val="clear" w:color="auto" w:fill="ADADAD" w:themeFill="background2" w:themeFillShade="BF"/>
          </w:tcPr>
          <w:p w14:paraId="62B8E5E6" w14:textId="098F7588" w:rsidR="00FC38A6" w:rsidRPr="00157988" w:rsidRDefault="00FC38A6" w:rsidP="0009410C">
            <w:pPr>
              <w:spacing w:line="228" w:lineRule="auto"/>
              <w:rPr>
                <w:rFonts w:ascii="Nunito Sans 10pt Condensed" w:hAnsi="Nunito Sans 10pt Condensed"/>
                <w:b/>
                <w:bCs/>
                <w:color w:val="FFFFFF" w:themeColor="background1"/>
                <w:lang w:val="pl-PL"/>
              </w:rPr>
            </w:pPr>
            <w:r w:rsidRPr="00157988">
              <w:rPr>
                <w:rFonts w:ascii="Nunito Sans 10pt Condensed" w:hAnsi="Nunito Sans 10pt Condensed"/>
                <w:b/>
                <w:bCs/>
                <w:color w:val="FFFFFF" w:themeColor="background1"/>
                <w:lang w:val="pl-PL"/>
              </w:rPr>
              <w:t>3) Proponowana lokalizacja dodatkowego punktu poboru energii</w:t>
            </w:r>
          </w:p>
        </w:tc>
      </w:tr>
      <w:tr w:rsidR="00FC38A6" w:rsidRPr="00DB1B84" w14:paraId="53DCA8FF" w14:textId="77777777" w:rsidTr="00FC38A6">
        <w:trPr>
          <w:trHeight w:val="197"/>
        </w:trPr>
        <w:tc>
          <w:tcPr>
            <w:tcW w:w="5000" w:type="pct"/>
            <w:tcBorders>
              <w:top w:val="nil"/>
              <w:left w:val="nil"/>
              <w:bottom w:val="single" w:sz="6" w:space="0" w:color="808080" w:themeColor="background1" w:themeShade="80"/>
              <w:right w:val="nil"/>
            </w:tcBorders>
            <w:vAlign w:val="bottom"/>
          </w:tcPr>
          <w:p w14:paraId="751D2D24" w14:textId="0704EE3F" w:rsidR="00FC38A6" w:rsidRDefault="00F3514A" w:rsidP="0009410C">
            <w:pPr>
              <w:spacing w:line="228" w:lineRule="auto"/>
              <w:ind w:right="-2634"/>
              <w:rPr>
                <w:rFonts w:ascii="Nunito Sans 10pt Condensed" w:hAnsi="Nunito Sans 10pt Condensed"/>
                <w:sz w:val="16"/>
                <w:szCs w:val="16"/>
                <w:lang w:val="pl-PL"/>
              </w:rPr>
            </w:pPr>
            <w:r>
              <w:rPr>
                <w:rFonts w:ascii="Nunito Sans 10pt Condensed" w:hAnsi="Nunito Sans 10pt Condensed"/>
                <w:sz w:val="16"/>
                <w:szCs w:val="16"/>
                <w:lang w:val="pl-PL"/>
              </w:rPr>
              <w:t>(o</w:t>
            </w:r>
            <w:r w:rsidR="00FC38A6" w:rsidRPr="00FC38A6">
              <w:rPr>
                <w:rFonts w:ascii="Nunito Sans 10pt Condensed" w:hAnsi="Nunito Sans 10pt Condensed"/>
                <w:sz w:val="16"/>
                <w:szCs w:val="16"/>
                <w:lang w:val="pl-PL"/>
              </w:rPr>
              <w:t>pis proponowanego miejsca instalacji układu pomiarowego oraz dane dotyczące lokalizacji – adres: miejscowość, ulica, numer domu/lokalu</w:t>
            </w:r>
          </w:p>
          <w:p w14:paraId="63A88AAB" w14:textId="2DC976D6" w:rsidR="00FC38A6" w:rsidRPr="00FC38A6" w:rsidRDefault="00FC38A6" w:rsidP="0009410C">
            <w:pPr>
              <w:spacing w:line="228" w:lineRule="auto"/>
              <w:ind w:right="-2634"/>
              <w:rPr>
                <w:rFonts w:ascii="Nunito Sans 10pt Condensed" w:hAnsi="Nunito Sans 10pt Condensed"/>
                <w:sz w:val="16"/>
                <w:szCs w:val="16"/>
                <w:lang w:val="pl-PL"/>
              </w:rPr>
            </w:pPr>
            <w:r w:rsidRPr="00FC38A6">
              <w:rPr>
                <w:rFonts w:ascii="Nunito Sans 10pt Condensed" w:hAnsi="Nunito Sans 10pt Condensed"/>
                <w:sz w:val="16"/>
                <w:szCs w:val="16"/>
                <w:lang w:val="pl-PL"/>
              </w:rPr>
              <w:t>lub numer działki</w:t>
            </w:r>
            <w:r w:rsidR="00F3514A">
              <w:rPr>
                <w:rFonts w:ascii="Nunito Sans 10pt Condensed" w:hAnsi="Nunito Sans 10pt Condensed"/>
                <w:sz w:val="16"/>
                <w:szCs w:val="16"/>
                <w:lang w:val="pl-PL"/>
              </w:rPr>
              <w:t>)</w:t>
            </w:r>
          </w:p>
        </w:tc>
      </w:tr>
      <w:tr w:rsidR="00FC38A6" w:rsidRPr="00DB1B84" w14:paraId="2B959800" w14:textId="77777777" w:rsidTr="0009410C">
        <w:trPr>
          <w:trHeight w:val="492"/>
        </w:trPr>
        <w:tc>
          <w:tcPr>
            <w:tcW w:w="5000" w:type="pct"/>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534C2789" w14:textId="77777777" w:rsidR="00FC38A6" w:rsidRPr="00DB1B84" w:rsidRDefault="00FC38A6" w:rsidP="0009410C">
            <w:pPr>
              <w:spacing w:line="228" w:lineRule="auto"/>
              <w:rPr>
                <w:rFonts w:ascii="Nunito Sans 10pt Condensed" w:hAnsi="Nunito Sans 10pt Condensed"/>
                <w:lang w:val="pl-PL"/>
              </w:rPr>
            </w:pPr>
          </w:p>
        </w:tc>
      </w:tr>
    </w:tbl>
    <w:p w14:paraId="5ABA2234" w14:textId="77777777" w:rsidR="00DB1B84" w:rsidRPr="00FC38A6" w:rsidRDefault="00DB1B84" w:rsidP="0009410C">
      <w:pPr>
        <w:spacing w:line="228" w:lineRule="auto"/>
        <w:rPr>
          <w:b/>
          <w:bCs/>
          <w:sz w:val="16"/>
          <w:szCs w:val="16"/>
          <w:lang w:val="pl-PL"/>
        </w:rPr>
      </w:pPr>
    </w:p>
    <w:tbl>
      <w:tblPr>
        <w:tblStyle w:val="Basis"/>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80" w:firstRow="0" w:lastRow="0" w:firstColumn="1" w:lastColumn="0" w:noHBand="0" w:noVBand="1"/>
      </w:tblPr>
      <w:tblGrid>
        <w:gridCol w:w="10037"/>
      </w:tblGrid>
      <w:tr w:rsidR="00FC38A6" w:rsidRPr="00FC38A6" w14:paraId="5D626BE2" w14:textId="77777777" w:rsidTr="00B97DD6">
        <w:tc>
          <w:tcPr>
            <w:tcW w:w="5000" w:type="pct"/>
            <w:tcBorders>
              <w:top w:val="nil"/>
              <w:left w:val="nil"/>
              <w:bottom w:val="nil"/>
              <w:right w:val="nil"/>
            </w:tcBorders>
            <w:shd w:val="clear" w:color="auto" w:fill="ADADAD" w:themeFill="background2" w:themeFillShade="BF"/>
          </w:tcPr>
          <w:p w14:paraId="4B858C41" w14:textId="18C7C13E" w:rsidR="00FC38A6" w:rsidRPr="00FC38A6" w:rsidRDefault="00FC38A6" w:rsidP="0009410C">
            <w:pPr>
              <w:spacing w:line="228" w:lineRule="auto"/>
              <w:rPr>
                <w:rFonts w:ascii="Nunito Sans 10pt Condensed" w:hAnsi="Nunito Sans 10pt Condensed"/>
                <w:b/>
                <w:bCs/>
                <w:color w:val="FFFFFF" w:themeColor="background1"/>
                <w:sz w:val="20"/>
                <w:szCs w:val="20"/>
                <w:lang w:val="pl-PL"/>
              </w:rPr>
            </w:pPr>
            <w:r w:rsidRPr="00157988">
              <w:rPr>
                <w:rFonts w:ascii="Nunito Sans 10pt Condensed" w:hAnsi="Nunito Sans 10pt Condensed"/>
                <w:b/>
                <w:bCs/>
                <w:color w:val="FFFFFF" w:themeColor="background1"/>
                <w:lang w:val="pl-PL"/>
              </w:rPr>
              <w:t>4) Przewidywane zapotrzebowanie na moc dla dodatkowego punktu poboru energii (kWh):</w:t>
            </w:r>
          </w:p>
        </w:tc>
      </w:tr>
      <w:tr w:rsidR="00FC38A6" w:rsidRPr="00FC38A6" w14:paraId="3D220FFF" w14:textId="77777777" w:rsidTr="00B97DD6">
        <w:trPr>
          <w:trHeight w:val="52"/>
        </w:trPr>
        <w:tc>
          <w:tcPr>
            <w:tcW w:w="5000" w:type="pct"/>
            <w:tcBorders>
              <w:top w:val="nil"/>
              <w:left w:val="nil"/>
              <w:bottom w:val="single" w:sz="6" w:space="0" w:color="808080" w:themeColor="background1" w:themeShade="80"/>
              <w:right w:val="nil"/>
            </w:tcBorders>
            <w:vAlign w:val="bottom"/>
          </w:tcPr>
          <w:p w14:paraId="23D1A7E0" w14:textId="77777777" w:rsidR="00FC38A6" w:rsidRPr="00FC38A6" w:rsidRDefault="00FC38A6" w:rsidP="0009410C">
            <w:pPr>
              <w:spacing w:line="228" w:lineRule="auto"/>
              <w:ind w:right="-2634"/>
              <w:rPr>
                <w:rFonts w:ascii="Nunito Sans 10pt Condensed" w:hAnsi="Nunito Sans 10pt Condensed"/>
                <w:sz w:val="4"/>
                <w:szCs w:val="4"/>
                <w:lang w:val="pl-PL"/>
              </w:rPr>
            </w:pPr>
          </w:p>
        </w:tc>
      </w:tr>
      <w:tr w:rsidR="00FC38A6" w:rsidRPr="00DB1B84" w14:paraId="65334421" w14:textId="77777777" w:rsidTr="0009410C">
        <w:trPr>
          <w:trHeight w:val="153"/>
        </w:trPr>
        <w:tc>
          <w:tcPr>
            <w:tcW w:w="5000" w:type="pct"/>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5ECC7863" w14:textId="77777777" w:rsidR="00FC38A6" w:rsidRPr="00DB1B84" w:rsidRDefault="00FC38A6" w:rsidP="0009410C">
            <w:pPr>
              <w:spacing w:line="228" w:lineRule="auto"/>
              <w:rPr>
                <w:rFonts w:ascii="Nunito Sans 10pt Condensed" w:hAnsi="Nunito Sans 10pt Condensed"/>
                <w:lang w:val="pl-PL"/>
              </w:rPr>
            </w:pPr>
          </w:p>
        </w:tc>
      </w:tr>
    </w:tbl>
    <w:p w14:paraId="1446B31D" w14:textId="77777777" w:rsidR="005E18FD" w:rsidRPr="00FC38A6" w:rsidRDefault="005E18FD" w:rsidP="0009410C">
      <w:pPr>
        <w:spacing w:line="228" w:lineRule="auto"/>
        <w:rPr>
          <w:b/>
          <w:bCs/>
          <w:sz w:val="16"/>
          <w:szCs w:val="16"/>
          <w:lang w:val="pl-PL"/>
        </w:rPr>
      </w:pPr>
    </w:p>
    <w:tbl>
      <w:tblPr>
        <w:tblStyle w:val="Basis"/>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80" w:firstRow="0" w:lastRow="0" w:firstColumn="1" w:lastColumn="0" w:noHBand="0" w:noVBand="1"/>
      </w:tblPr>
      <w:tblGrid>
        <w:gridCol w:w="10037"/>
      </w:tblGrid>
      <w:tr w:rsidR="00FC38A6" w:rsidRPr="00FC38A6" w14:paraId="3693FD08" w14:textId="77777777" w:rsidTr="00B97DD6">
        <w:tc>
          <w:tcPr>
            <w:tcW w:w="5000" w:type="pct"/>
            <w:tcBorders>
              <w:top w:val="nil"/>
              <w:left w:val="nil"/>
              <w:bottom w:val="nil"/>
              <w:right w:val="nil"/>
            </w:tcBorders>
            <w:shd w:val="clear" w:color="auto" w:fill="ADADAD" w:themeFill="background2" w:themeFillShade="BF"/>
          </w:tcPr>
          <w:p w14:paraId="7B5CEA43" w14:textId="4D67D138" w:rsidR="00FC38A6" w:rsidRPr="00FC38A6" w:rsidRDefault="00FC38A6" w:rsidP="0009410C">
            <w:pPr>
              <w:spacing w:line="228" w:lineRule="auto"/>
              <w:rPr>
                <w:rFonts w:ascii="Nunito Sans 10pt Condensed" w:hAnsi="Nunito Sans 10pt Condensed"/>
                <w:b/>
                <w:bCs/>
                <w:color w:val="FFFFFF" w:themeColor="background1"/>
                <w:sz w:val="20"/>
                <w:szCs w:val="20"/>
                <w:lang w:val="pl-PL"/>
              </w:rPr>
            </w:pPr>
            <w:r w:rsidRPr="00157988">
              <w:rPr>
                <w:rFonts w:ascii="Nunito Sans 10pt Condensed" w:hAnsi="Nunito Sans 10pt Condensed"/>
                <w:b/>
                <w:bCs/>
                <w:color w:val="FFFFFF" w:themeColor="background1"/>
                <w:lang w:val="pl-PL"/>
              </w:rPr>
              <w:t>5) Planowany przez Wnioskodawcę termin uruchomienia dodatkowego punktu poboru energii:</w:t>
            </w:r>
          </w:p>
        </w:tc>
      </w:tr>
      <w:tr w:rsidR="00FC38A6" w:rsidRPr="00FC38A6" w14:paraId="651A65A4" w14:textId="77777777" w:rsidTr="00B97DD6">
        <w:trPr>
          <w:trHeight w:val="52"/>
        </w:trPr>
        <w:tc>
          <w:tcPr>
            <w:tcW w:w="5000" w:type="pct"/>
            <w:tcBorders>
              <w:top w:val="nil"/>
              <w:left w:val="nil"/>
              <w:bottom w:val="single" w:sz="6" w:space="0" w:color="808080" w:themeColor="background1" w:themeShade="80"/>
              <w:right w:val="nil"/>
            </w:tcBorders>
            <w:vAlign w:val="bottom"/>
          </w:tcPr>
          <w:p w14:paraId="665EFCF0" w14:textId="77777777" w:rsidR="00FC38A6" w:rsidRPr="00FC38A6" w:rsidRDefault="00FC38A6" w:rsidP="0009410C">
            <w:pPr>
              <w:spacing w:line="228" w:lineRule="auto"/>
              <w:ind w:right="-2634"/>
              <w:rPr>
                <w:rFonts w:ascii="Nunito Sans 10pt Condensed" w:hAnsi="Nunito Sans 10pt Condensed"/>
                <w:sz w:val="4"/>
                <w:szCs w:val="4"/>
                <w:lang w:val="pl-PL"/>
              </w:rPr>
            </w:pPr>
          </w:p>
        </w:tc>
      </w:tr>
      <w:tr w:rsidR="00FC38A6" w:rsidRPr="00DB1B84" w14:paraId="431053CC" w14:textId="77777777" w:rsidTr="00FC38A6">
        <w:trPr>
          <w:trHeight w:val="269"/>
        </w:trPr>
        <w:tc>
          <w:tcPr>
            <w:tcW w:w="5000" w:type="pct"/>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40BA3858" w14:textId="77777777" w:rsidR="00FC38A6" w:rsidRPr="00DB1B84" w:rsidRDefault="00FC38A6" w:rsidP="0009410C">
            <w:pPr>
              <w:spacing w:line="228" w:lineRule="auto"/>
              <w:rPr>
                <w:rFonts w:ascii="Nunito Sans 10pt Condensed" w:hAnsi="Nunito Sans 10pt Condensed"/>
                <w:lang w:val="pl-PL"/>
              </w:rPr>
            </w:pPr>
          </w:p>
        </w:tc>
      </w:tr>
    </w:tbl>
    <w:p w14:paraId="5C01C8E9" w14:textId="77777777" w:rsidR="00FC38A6" w:rsidRDefault="00FC38A6" w:rsidP="0009410C">
      <w:pPr>
        <w:spacing w:line="228" w:lineRule="auto"/>
        <w:rPr>
          <w:b/>
          <w:bCs/>
          <w:lang w:val="pl-PL"/>
        </w:rPr>
      </w:pPr>
    </w:p>
    <w:tbl>
      <w:tblPr>
        <w:tblStyle w:val="Basis"/>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80" w:firstRow="0" w:lastRow="0" w:firstColumn="1" w:lastColumn="0" w:noHBand="0" w:noVBand="1"/>
      </w:tblPr>
      <w:tblGrid>
        <w:gridCol w:w="10037"/>
      </w:tblGrid>
      <w:tr w:rsidR="0047548C" w:rsidRPr="00DB1B84" w14:paraId="7CA5BB23" w14:textId="77777777" w:rsidTr="0047548C">
        <w:tc>
          <w:tcPr>
            <w:tcW w:w="5000" w:type="pct"/>
            <w:tcBorders>
              <w:top w:val="nil"/>
              <w:left w:val="nil"/>
              <w:bottom w:val="nil"/>
              <w:right w:val="nil"/>
            </w:tcBorders>
            <w:shd w:val="clear" w:color="auto" w:fill="ADADAD" w:themeFill="background2" w:themeFillShade="BF"/>
          </w:tcPr>
          <w:p w14:paraId="2C095244" w14:textId="366928CA" w:rsidR="0047548C" w:rsidRPr="00DB1B84" w:rsidRDefault="00FC38A6" w:rsidP="0009410C">
            <w:pPr>
              <w:spacing w:line="228" w:lineRule="auto"/>
              <w:rPr>
                <w:rFonts w:ascii="Nunito Sans 10pt Condensed" w:hAnsi="Nunito Sans 10pt Condensed"/>
                <w:sz w:val="18"/>
                <w:szCs w:val="18"/>
                <w:lang w:val="pl-PL"/>
              </w:rPr>
            </w:pPr>
            <w:r w:rsidRPr="00157988">
              <w:rPr>
                <w:rFonts w:ascii="Nunito Sans 10pt Condensed" w:hAnsi="Nunito Sans 10pt Condensed"/>
                <w:b/>
                <w:bCs/>
                <w:color w:val="FFFFFF" w:themeColor="background1"/>
                <w:lang w:val="pl-PL"/>
              </w:rPr>
              <w:t>OŚWIADCZENIA:</w:t>
            </w:r>
          </w:p>
        </w:tc>
      </w:tr>
    </w:tbl>
    <w:p w14:paraId="230667E2" w14:textId="77777777" w:rsidR="005E18FD" w:rsidRPr="00FC38A6" w:rsidRDefault="005E18FD" w:rsidP="0009410C">
      <w:pPr>
        <w:spacing w:line="228" w:lineRule="auto"/>
        <w:rPr>
          <w:b/>
          <w:bCs/>
          <w:sz w:val="4"/>
          <w:szCs w:val="4"/>
          <w:lang w:val="pl-PL"/>
        </w:rPr>
      </w:pPr>
    </w:p>
    <w:p w14:paraId="779E418B" w14:textId="77777777" w:rsidR="00FC38A6" w:rsidRPr="00FC38A6" w:rsidRDefault="00FC38A6" w:rsidP="0009410C">
      <w:pPr>
        <w:pStyle w:val="Akapitzlist"/>
        <w:numPr>
          <w:ilvl w:val="0"/>
          <w:numId w:val="5"/>
        </w:numPr>
        <w:spacing w:line="228" w:lineRule="auto"/>
        <w:ind w:left="284" w:hanging="284"/>
        <w:rPr>
          <w:rFonts w:ascii="Nunito Sans 10pt Condensed" w:hAnsi="Nunito Sans 10pt Condensed"/>
          <w:lang w:val="pl-PL"/>
        </w:rPr>
      </w:pPr>
      <w:r w:rsidRPr="00FC38A6">
        <w:rPr>
          <w:rFonts w:ascii="Nunito Sans 10pt Condensed" w:hAnsi="Nunito Sans 10pt Condensed"/>
          <w:lang w:val="pl-PL"/>
        </w:rPr>
        <w:t>Oświadczam działając w imieniu Wnioskodawcy, że przez nowy punkt poboru energii będzie zasilana instalacja znajdująca się na nieruchomości, w obiekcie lub w lokalu pierwotnie wykazana we wniosku o określenie warunków przyłączenia, niepołączona z dotychczas istniejącą instalacją;</w:t>
      </w:r>
    </w:p>
    <w:p w14:paraId="5B1668DF" w14:textId="77777777" w:rsidR="00FC38A6" w:rsidRPr="00FC38A6" w:rsidRDefault="00FC38A6" w:rsidP="0009410C">
      <w:pPr>
        <w:pStyle w:val="Akapitzlist"/>
        <w:numPr>
          <w:ilvl w:val="0"/>
          <w:numId w:val="5"/>
        </w:numPr>
        <w:spacing w:line="228" w:lineRule="auto"/>
        <w:ind w:left="284" w:hanging="284"/>
        <w:rPr>
          <w:rFonts w:ascii="Nunito Sans 10pt Condensed" w:hAnsi="Nunito Sans 10pt Condensed"/>
          <w:lang w:val="pl-PL"/>
        </w:rPr>
      </w:pPr>
      <w:r w:rsidRPr="00FC38A6">
        <w:rPr>
          <w:rFonts w:ascii="Nunito Sans 10pt Condensed" w:hAnsi="Nunito Sans 10pt Condensed"/>
          <w:lang w:val="pl-PL"/>
        </w:rPr>
        <w:t>Oświadczam działając w imieniu Wnioskodawcy, że wnioskodawca nadal posiada tytuł prawny do nieruchomości, obiektu lub lokalu wskazanego w złożonym pierwotnie wniosku o określenie warunków przyłączenia oraz objętych niniejszym wnioskiem;</w:t>
      </w:r>
    </w:p>
    <w:p w14:paraId="1FC0456A" w14:textId="5465A922" w:rsidR="0047548C" w:rsidRPr="00FC38A6" w:rsidRDefault="00FC38A6" w:rsidP="0009410C">
      <w:pPr>
        <w:pStyle w:val="Akapitzlist"/>
        <w:numPr>
          <w:ilvl w:val="0"/>
          <w:numId w:val="5"/>
        </w:numPr>
        <w:spacing w:line="228" w:lineRule="auto"/>
        <w:ind w:left="284" w:hanging="284"/>
        <w:rPr>
          <w:rFonts w:ascii="Nunito Sans 10pt Condensed" w:hAnsi="Nunito Sans 10pt Condensed"/>
          <w:lang w:val="pl-PL"/>
        </w:rPr>
      </w:pPr>
      <w:r w:rsidRPr="00FC38A6">
        <w:rPr>
          <w:rFonts w:ascii="Nunito Sans 10pt Condensed" w:hAnsi="Nunito Sans 10pt Condensed"/>
          <w:lang w:val="pl-PL"/>
        </w:rPr>
        <w:t>Wyrażam zgodę na prowadzenie korespondencji dotyczącej rozpatrzenia wniosku za pośrednictwem poczty elektronicznej na adres email:</w:t>
      </w:r>
    </w:p>
    <w:tbl>
      <w:tblPr>
        <w:tblStyle w:val="Basis"/>
        <w:tblW w:w="3743" w:type="pct"/>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80" w:firstRow="0" w:lastRow="0" w:firstColumn="1" w:lastColumn="0" w:noHBand="0" w:noVBand="1"/>
      </w:tblPr>
      <w:tblGrid>
        <w:gridCol w:w="7512"/>
      </w:tblGrid>
      <w:tr w:rsidR="00FC38A6" w:rsidRPr="00FC38A6" w14:paraId="5D45DBD0" w14:textId="77777777" w:rsidTr="0009410C">
        <w:trPr>
          <w:trHeight w:val="52"/>
        </w:trPr>
        <w:tc>
          <w:tcPr>
            <w:tcW w:w="5000" w:type="pct"/>
            <w:tcBorders>
              <w:top w:val="nil"/>
              <w:left w:val="nil"/>
              <w:bottom w:val="single" w:sz="6" w:space="0" w:color="808080" w:themeColor="background1" w:themeShade="80"/>
              <w:right w:val="nil"/>
            </w:tcBorders>
            <w:vAlign w:val="bottom"/>
          </w:tcPr>
          <w:p w14:paraId="149CC532" w14:textId="77777777" w:rsidR="00FC38A6" w:rsidRPr="00FC38A6" w:rsidRDefault="00FC38A6" w:rsidP="00B97DD6">
            <w:pPr>
              <w:ind w:right="-2634"/>
              <w:rPr>
                <w:rFonts w:ascii="Nunito Sans 10pt Condensed" w:hAnsi="Nunito Sans 10pt Condensed"/>
                <w:sz w:val="4"/>
                <w:szCs w:val="4"/>
                <w:lang w:val="pl-PL"/>
              </w:rPr>
            </w:pPr>
          </w:p>
        </w:tc>
      </w:tr>
      <w:tr w:rsidR="00FC38A6" w:rsidRPr="00DB1B84" w14:paraId="3B146EE7" w14:textId="77777777" w:rsidTr="00157988">
        <w:trPr>
          <w:trHeight w:val="60"/>
        </w:trPr>
        <w:tc>
          <w:tcPr>
            <w:tcW w:w="5000" w:type="pct"/>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5C0EB3CC" w14:textId="77777777" w:rsidR="00FC38A6" w:rsidRPr="00DB1B84" w:rsidRDefault="00FC38A6" w:rsidP="00B97DD6">
            <w:pPr>
              <w:rPr>
                <w:rFonts w:ascii="Nunito Sans 10pt Condensed" w:hAnsi="Nunito Sans 10pt Condensed"/>
                <w:lang w:val="pl-PL"/>
              </w:rPr>
            </w:pPr>
          </w:p>
        </w:tc>
      </w:tr>
    </w:tbl>
    <w:p w14:paraId="3AC0DC4B" w14:textId="77777777" w:rsidR="0009410C" w:rsidRDefault="0009410C">
      <w:pPr>
        <w:rPr>
          <w:lang w:val="pl-PL"/>
        </w:rPr>
      </w:pPr>
    </w:p>
    <w:p w14:paraId="54FED5CB" w14:textId="77777777" w:rsidR="00157988" w:rsidRDefault="00157988">
      <w:pPr>
        <w:rPr>
          <w:lang w:val="pl-PL"/>
        </w:rPr>
      </w:pPr>
    </w:p>
    <w:p w14:paraId="25DD8E5D" w14:textId="77777777" w:rsidR="00FF46E0" w:rsidRPr="00DB1B84" w:rsidRDefault="00FF46E0">
      <w:pPr>
        <w:rPr>
          <w:lang w:val="pl-PL"/>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542"/>
      </w:tblGrid>
      <w:tr w:rsidR="0009410C" w14:paraId="5D6638E5" w14:textId="77777777" w:rsidTr="00FF46E0">
        <w:tc>
          <w:tcPr>
            <w:tcW w:w="5103" w:type="dxa"/>
          </w:tcPr>
          <w:p w14:paraId="199A952B" w14:textId="76699096" w:rsidR="0009410C" w:rsidRPr="00DB1B84" w:rsidRDefault="0009410C" w:rsidP="0009410C">
            <w:pPr>
              <w:rPr>
                <w:lang w:val="pl-PL"/>
              </w:rPr>
            </w:pPr>
            <w:r w:rsidRPr="00DB1B84">
              <w:rPr>
                <w:lang w:val="pl-PL"/>
              </w:rPr>
              <w:t>_________________________</w:t>
            </w:r>
          </w:p>
          <w:p w14:paraId="73712D7A" w14:textId="0366AB6E" w:rsidR="0009410C" w:rsidRPr="0009410C" w:rsidRDefault="0009410C" w:rsidP="0009410C">
            <w:pPr>
              <w:rPr>
                <w:rFonts w:ascii="Nunito Sans 10pt Condensed" w:hAnsi="Nunito Sans 10pt Condensed"/>
                <w:sz w:val="18"/>
                <w:szCs w:val="18"/>
                <w:lang w:val="pl-PL"/>
              </w:rPr>
            </w:pPr>
            <w:r>
              <w:rPr>
                <w:rFonts w:ascii="Nunito Sans 10pt Condensed" w:hAnsi="Nunito Sans 10pt Condensed"/>
                <w:sz w:val="18"/>
                <w:szCs w:val="18"/>
                <w:lang w:val="pl-PL"/>
              </w:rPr>
              <w:t xml:space="preserve">           /Miejscowość i data/ </w:t>
            </w:r>
          </w:p>
        </w:tc>
        <w:tc>
          <w:tcPr>
            <w:tcW w:w="4542" w:type="dxa"/>
          </w:tcPr>
          <w:p w14:paraId="3C529985" w14:textId="548497F3" w:rsidR="0009410C" w:rsidRPr="00DB1B84" w:rsidRDefault="0009410C" w:rsidP="0009410C">
            <w:pPr>
              <w:rPr>
                <w:lang w:val="pl-PL"/>
              </w:rPr>
            </w:pPr>
            <w:r w:rsidRPr="00DB1B84">
              <w:rPr>
                <w:lang w:val="pl-PL"/>
              </w:rPr>
              <w:t>____</w:t>
            </w:r>
            <w:r w:rsidR="00FF46E0">
              <w:rPr>
                <w:lang w:val="pl-PL"/>
              </w:rPr>
              <w:t>________</w:t>
            </w:r>
            <w:r w:rsidRPr="00DB1B84">
              <w:rPr>
                <w:lang w:val="pl-PL"/>
              </w:rPr>
              <w:t>____________________________</w:t>
            </w:r>
          </w:p>
          <w:p w14:paraId="57EA9515" w14:textId="37BDEFE1" w:rsidR="0009410C" w:rsidRPr="0009410C" w:rsidRDefault="00FF46E0" w:rsidP="0009410C">
            <w:pPr>
              <w:rPr>
                <w:rFonts w:ascii="Nunito Sans 10pt Condensed" w:hAnsi="Nunito Sans 10pt Condensed"/>
                <w:sz w:val="18"/>
                <w:szCs w:val="18"/>
                <w:lang w:val="pl-PL"/>
              </w:rPr>
            </w:pPr>
            <w:r>
              <w:rPr>
                <w:rFonts w:ascii="Nunito Sans 10pt Condensed" w:hAnsi="Nunito Sans 10pt Condensed"/>
                <w:sz w:val="18"/>
                <w:szCs w:val="18"/>
                <w:lang w:val="pl-PL"/>
              </w:rPr>
              <w:t xml:space="preserve"> </w:t>
            </w:r>
            <w:r w:rsidR="0009410C">
              <w:rPr>
                <w:rFonts w:ascii="Nunito Sans 10pt Condensed" w:hAnsi="Nunito Sans 10pt Condensed"/>
                <w:sz w:val="18"/>
                <w:szCs w:val="18"/>
                <w:lang w:val="pl-PL"/>
              </w:rPr>
              <w:t>/</w:t>
            </w:r>
            <w:r w:rsidRPr="00FF46E0">
              <w:rPr>
                <w:rFonts w:ascii="Nunito Sans 10pt Condensed" w:hAnsi="Nunito Sans 10pt Condensed"/>
                <w:sz w:val="18"/>
                <w:szCs w:val="18"/>
                <w:lang w:val="pl-PL"/>
              </w:rPr>
              <w:t>Podpis osoby działającej w imieniu wnioskodawcy/</w:t>
            </w:r>
          </w:p>
        </w:tc>
      </w:tr>
    </w:tbl>
    <w:p w14:paraId="1AA97D73" w14:textId="77777777" w:rsidR="0009410C" w:rsidRDefault="0009410C" w:rsidP="0009410C">
      <w:pPr>
        <w:rPr>
          <w:rFonts w:ascii="Nunito Sans 10pt Condensed" w:hAnsi="Nunito Sans 10pt Condensed"/>
          <w:b/>
          <w:bCs/>
          <w:sz w:val="18"/>
          <w:szCs w:val="18"/>
        </w:rPr>
      </w:pPr>
    </w:p>
    <w:p w14:paraId="7B59B7DC" w14:textId="07EEA378" w:rsidR="0009410C" w:rsidRPr="00C34AE9" w:rsidRDefault="0009410C" w:rsidP="00157988">
      <w:pPr>
        <w:spacing w:line="228" w:lineRule="auto"/>
        <w:rPr>
          <w:rFonts w:ascii="Nunito Sans 10pt Condensed" w:hAnsi="Nunito Sans 10pt Condensed"/>
          <w:b/>
          <w:bCs/>
          <w:sz w:val="20"/>
          <w:szCs w:val="20"/>
        </w:rPr>
      </w:pPr>
      <w:r w:rsidRPr="00C34AE9">
        <w:rPr>
          <w:rFonts w:ascii="Nunito Sans 10pt Condensed" w:hAnsi="Nunito Sans 10pt Condensed"/>
          <w:b/>
          <w:bCs/>
          <w:sz w:val="20"/>
          <w:szCs w:val="20"/>
        </w:rPr>
        <w:t xml:space="preserve">ZAŁĄCZNIKI (nie </w:t>
      </w:r>
      <w:proofErr w:type="spellStart"/>
      <w:r w:rsidRPr="00C34AE9">
        <w:rPr>
          <w:rFonts w:ascii="Nunito Sans 10pt Condensed" w:hAnsi="Nunito Sans 10pt Condensed"/>
          <w:b/>
          <w:bCs/>
          <w:sz w:val="20"/>
          <w:szCs w:val="20"/>
        </w:rPr>
        <w:t>wymagane</w:t>
      </w:r>
      <w:proofErr w:type="spellEnd"/>
      <w:r w:rsidRPr="00C34AE9">
        <w:rPr>
          <w:rFonts w:ascii="Nunito Sans 10pt Condensed" w:hAnsi="Nunito Sans 10pt Condensed"/>
          <w:b/>
          <w:bCs/>
          <w:sz w:val="20"/>
          <w:szCs w:val="20"/>
        </w:rPr>
        <w:t xml:space="preserve"> – </w:t>
      </w:r>
      <w:proofErr w:type="spellStart"/>
      <w:r w:rsidRPr="00C34AE9">
        <w:rPr>
          <w:rFonts w:ascii="Nunito Sans 10pt Condensed" w:hAnsi="Nunito Sans 10pt Condensed"/>
          <w:b/>
          <w:bCs/>
          <w:sz w:val="20"/>
          <w:szCs w:val="20"/>
        </w:rPr>
        <w:t>niewłaściwe</w:t>
      </w:r>
      <w:proofErr w:type="spellEnd"/>
      <w:r w:rsidRPr="00C34AE9">
        <w:rPr>
          <w:rFonts w:ascii="Nunito Sans 10pt Condensed" w:hAnsi="Nunito Sans 10pt Condensed"/>
          <w:b/>
          <w:bCs/>
          <w:sz w:val="20"/>
          <w:szCs w:val="20"/>
        </w:rPr>
        <w:t xml:space="preserve"> </w:t>
      </w:r>
      <w:proofErr w:type="spellStart"/>
      <w:r w:rsidRPr="00C34AE9">
        <w:rPr>
          <w:rFonts w:ascii="Nunito Sans 10pt Condensed" w:hAnsi="Nunito Sans 10pt Condensed"/>
          <w:b/>
          <w:bCs/>
          <w:sz w:val="20"/>
          <w:szCs w:val="20"/>
        </w:rPr>
        <w:t>skreślić</w:t>
      </w:r>
      <w:proofErr w:type="spellEnd"/>
      <w:r w:rsidRPr="00C34AE9">
        <w:rPr>
          <w:rFonts w:ascii="Nunito Sans 10pt Condensed" w:hAnsi="Nunito Sans 10pt Condensed"/>
          <w:b/>
          <w:bCs/>
          <w:sz w:val="20"/>
          <w:szCs w:val="20"/>
        </w:rPr>
        <w:t>):</w:t>
      </w:r>
    </w:p>
    <w:p w14:paraId="3BEF60D8" w14:textId="77777777" w:rsidR="0009410C" w:rsidRPr="0009410C" w:rsidRDefault="0009410C" w:rsidP="00157988">
      <w:pPr>
        <w:pStyle w:val="Akapitzlist"/>
        <w:numPr>
          <w:ilvl w:val="0"/>
          <w:numId w:val="6"/>
        </w:numPr>
        <w:spacing w:line="228" w:lineRule="auto"/>
        <w:rPr>
          <w:rFonts w:ascii="Nunito Sans 10pt Condensed" w:hAnsi="Nunito Sans 10pt Condensed"/>
          <w:sz w:val="20"/>
          <w:szCs w:val="20"/>
        </w:rPr>
      </w:pPr>
      <w:r w:rsidRPr="0009410C">
        <w:rPr>
          <w:rFonts w:ascii="Nunito Sans 10pt Condensed" w:hAnsi="Nunito Sans 10pt Condensed"/>
          <w:sz w:val="20"/>
          <w:szCs w:val="20"/>
        </w:rPr>
        <w:t xml:space="preserve">Mapa, plan </w:t>
      </w:r>
      <w:proofErr w:type="spellStart"/>
      <w:r w:rsidRPr="0009410C">
        <w:rPr>
          <w:rFonts w:ascii="Nunito Sans 10pt Condensed" w:hAnsi="Nunito Sans 10pt Condensed"/>
          <w:sz w:val="20"/>
          <w:szCs w:val="20"/>
        </w:rPr>
        <w:t>lub</w:t>
      </w:r>
      <w:proofErr w:type="spellEnd"/>
      <w:r w:rsidRPr="0009410C">
        <w:rPr>
          <w:rFonts w:ascii="Nunito Sans 10pt Condensed" w:hAnsi="Nunito Sans 10pt Condensed"/>
          <w:sz w:val="20"/>
          <w:szCs w:val="20"/>
        </w:rPr>
        <w:t xml:space="preserve"> </w:t>
      </w:r>
      <w:proofErr w:type="spellStart"/>
      <w:r w:rsidRPr="0009410C">
        <w:rPr>
          <w:rFonts w:ascii="Nunito Sans 10pt Condensed" w:hAnsi="Nunito Sans 10pt Condensed"/>
          <w:sz w:val="20"/>
          <w:szCs w:val="20"/>
        </w:rPr>
        <w:t>szkic</w:t>
      </w:r>
      <w:proofErr w:type="spellEnd"/>
      <w:r w:rsidRPr="0009410C">
        <w:rPr>
          <w:rFonts w:ascii="Nunito Sans 10pt Condensed" w:hAnsi="Nunito Sans 10pt Condensed"/>
          <w:sz w:val="20"/>
          <w:szCs w:val="20"/>
        </w:rPr>
        <w:t xml:space="preserve"> </w:t>
      </w:r>
      <w:proofErr w:type="spellStart"/>
      <w:r w:rsidRPr="0009410C">
        <w:rPr>
          <w:rFonts w:ascii="Nunito Sans 10pt Condensed" w:hAnsi="Nunito Sans 10pt Condensed"/>
          <w:sz w:val="20"/>
          <w:szCs w:val="20"/>
        </w:rPr>
        <w:t>określający</w:t>
      </w:r>
      <w:proofErr w:type="spellEnd"/>
      <w:r w:rsidRPr="0009410C">
        <w:rPr>
          <w:rFonts w:ascii="Nunito Sans 10pt Condensed" w:hAnsi="Nunito Sans 10pt Condensed"/>
          <w:sz w:val="20"/>
          <w:szCs w:val="20"/>
        </w:rPr>
        <w:t xml:space="preserve"> </w:t>
      </w:r>
      <w:proofErr w:type="spellStart"/>
      <w:r w:rsidRPr="0009410C">
        <w:rPr>
          <w:rFonts w:ascii="Nunito Sans 10pt Condensed" w:hAnsi="Nunito Sans 10pt Condensed"/>
          <w:sz w:val="20"/>
          <w:szCs w:val="20"/>
        </w:rPr>
        <w:t>proponowaną</w:t>
      </w:r>
      <w:proofErr w:type="spellEnd"/>
      <w:r w:rsidRPr="0009410C">
        <w:rPr>
          <w:rFonts w:ascii="Nunito Sans 10pt Condensed" w:hAnsi="Nunito Sans 10pt Condensed"/>
          <w:sz w:val="20"/>
          <w:szCs w:val="20"/>
        </w:rPr>
        <w:t xml:space="preserve"> </w:t>
      </w:r>
      <w:proofErr w:type="spellStart"/>
      <w:r w:rsidRPr="0009410C">
        <w:rPr>
          <w:rFonts w:ascii="Nunito Sans 10pt Condensed" w:hAnsi="Nunito Sans 10pt Condensed"/>
          <w:sz w:val="20"/>
          <w:szCs w:val="20"/>
        </w:rPr>
        <w:t>nową</w:t>
      </w:r>
      <w:proofErr w:type="spellEnd"/>
      <w:r w:rsidRPr="0009410C">
        <w:rPr>
          <w:rFonts w:ascii="Nunito Sans 10pt Condensed" w:hAnsi="Nunito Sans 10pt Condensed"/>
          <w:sz w:val="20"/>
          <w:szCs w:val="20"/>
        </w:rPr>
        <w:t xml:space="preserve"> </w:t>
      </w:r>
      <w:proofErr w:type="spellStart"/>
      <w:r w:rsidRPr="0009410C">
        <w:rPr>
          <w:rFonts w:ascii="Nunito Sans 10pt Condensed" w:hAnsi="Nunito Sans 10pt Condensed"/>
          <w:sz w:val="20"/>
          <w:szCs w:val="20"/>
        </w:rPr>
        <w:t>lokalizację</w:t>
      </w:r>
      <w:proofErr w:type="spellEnd"/>
      <w:r w:rsidRPr="0009410C">
        <w:rPr>
          <w:rFonts w:ascii="Nunito Sans 10pt Condensed" w:hAnsi="Nunito Sans 10pt Condensed"/>
          <w:sz w:val="20"/>
          <w:szCs w:val="20"/>
        </w:rPr>
        <w:t xml:space="preserve"> </w:t>
      </w:r>
      <w:proofErr w:type="spellStart"/>
      <w:r w:rsidRPr="0009410C">
        <w:rPr>
          <w:rFonts w:ascii="Nunito Sans 10pt Condensed" w:hAnsi="Nunito Sans 10pt Condensed"/>
          <w:sz w:val="20"/>
          <w:szCs w:val="20"/>
        </w:rPr>
        <w:t>punktu</w:t>
      </w:r>
      <w:proofErr w:type="spellEnd"/>
      <w:r w:rsidRPr="0009410C">
        <w:rPr>
          <w:rFonts w:ascii="Nunito Sans 10pt Condensed" w:hAnsi="Nunito Sans 10pt Condensed"/>
          <w:sz w:val="20"/>
          <w:szCs w:val="20"/>
        </w:rPr>
        <w:t xml:space="preserve"> </w:t>
      </w:r>
      <w:proofErr w:type="spellStart"/>
      <w:r w:rsidRPr="0009410C">
        <w:rPr>
          <w:rFonts w:ascii="Nunito Sans 10pt Condensed" w:hAnsi="Nunito Sans 10pt Condensed"/>
          <w:sz w:val="20"/>
          <w:szCs w:val="20"/>
        </w:rPr>
        <w:t>poboru</w:t>
      </w:r>
      <w:proofErr w:type="spellEnd"/>
      <w:r w:rsidRPr="0009410C">
        <w:rPr>
          <w:rFonts w:ascii="Nunito Sans 10pt Condensed" w:hAnsi="Nunito Sans 10pt Condensed"/>
          <w:sz w:val="20"/>
          <w:szCs w:val="20"/>
        </w:rPr>
        <w:t xml:space="preserve">. </w:t>
      </w:r>
    </w:p>
    <w:p w14:paraId="6677239E" w14:textId="1D7E7BC9" w:rsidR="00B62F2A" w:rsidRDefault="0009410C" w:rsidP="00157988">
      <w:pPr>
        <w:pStyle w:val="Akapitzlist"/>
        <w:numPr>
          <w:ilvl w:val="0"/>
          <w:numId w:val="6"/>
        </w:numPr>
        <w:spacing w:line="228" w:lineRule="auto"/>
        <w:rPr>
          <w:rFonts w:ascii="Nunito Sans 10pt Condensed" w:hAnsi="Nunito Sans 10pt Condensed"/>
          <w:sz w:val="20"/>
          <w:szCs w:val="20"/>
        </w:rPr>
        <w:sectPr w:rsidR="00B62F2A" w:rsidSect="000B24A7">
          <w:headerReference w:type="default" r:id="rId9"/>
          <w:footerReference w:type="default" r:id="rId10"/>
          <w:footerReference w:type="first" r:id="rId11"/>
          <w:pgSz w:w="11906" w:h="16838" w:code="9"/>
          <w:pgMar w:top="3515" w:right="624" w:bottom="1247" w:left="1247" w:header="624" w:footer="624" w:gutter="0"/>
          <w:cols w:space="708"/>
          <w:docGrid w:linePitch="360"/>
        </w:sectPr>
      </w:pPr>
      <w:r w:rsidRPr="0009410C">
        <w:rPr>
          <w:rFonts w:ascii="Nunito Sans 10pt Condensed" w:hAnsi="Nunito Sans 10pt Condensed"/>
          <w:sz w:val="20"/>
          <w:szCs w:val="20"/>
        </w:rPr>
        <w:t xml:space="preserve">Inne – </w:t>
      </w:r>
      <w:proofErr w:type="spellStart"/>
      <w:r w:rsidRPr="0009410C">
        <w:rPr>
          <w:rFonts w:ascii="Nunito Sans 10pt Condensed" w:hAnsi="Nunito Sans 10pt Condensed"/>
          <w:sz w:val="20"/>
          <w:szCs w:val="20"/>
        </w:rPr>
        <w:t>dotyczące</w:t>
      </w:r>
      <w:proofErr w:type="spellEnd"/>
      <w:r w:rsidRPr="0009410C">
        <w:rPr>
          <w:rFonts w:ascii="Nunito Sans 10pt Condensed" w:hAnsi="Nunito Sans 10pt Condensed"/>
          <w:sz w:val="20"/>
          <w:szCs w:val="20"/>
        </w:rPr>
        <w:t xml:space="preserve"> </w:t>
      </w:r>
      <w:proofErr w:type="spellStart"/>
      <w:r w:rsidRPr="0009410C">
        <w:rPr>
          <w:rFonts w:ascii="Nunito Sans 10pt Condensed" w:hAnsi="Nunito Sans 10pt Condensed"/>
          <w:sz w:val="20"/>
          <w:szCs w:val="20"/>
        </w:rPr>
        <w:t>szczególnych</w:t>
      </w:r>
      <w:proofErr w:type="spellEnd"/>
      <w:r w:rsidRPr="0009410C">
        <w:rPr>
          <w:rFonts w:ascii="Nunito Sans 10pt Condensed" w:hAnsi="Nunito Sans 10pt Condensed"/>
          <w:sz w:val="20"/>
          <w:szCs w:val="20"/>
        </w:rPr>
        <w:t xml:space="preserve"> </w:t>
      </w:r>
      <w:proofErr w:type="spellStart"/>
      <w:r w:rsidRPr="0009410C">
        <w:rPr>
          <w:rFonts w:ascii="Nunito Sans 10pt Condensed" w:hAnsi="Nunito Sans 10pt Condensed"/>
          <w:sz w:val="20"/>
          <w:szCs w:val="20"/>
        </w:rPr>
        <w:t>wymagań</w:t>
      </w:r>
      <w:proofErr w:type="spellEnd"/>
      <w:r w:rsidRPr="0009410C">
        <w:rPr>
          <w:rFonts w:ascii="Nunito Sans 10pt Condensed" w:hAnsi="Nunito Sans 10pt Condensed"/>
          <w:sz w:val="20"/>
          <w:szCs w:val="20"/>
        </w:rPr>
        <w:t xml:space="preserve"> </w:t>
      </w:r>
      <w:proofErr w:type="spellStart"/>
      <w:r w:rsidRPr="0009410C">
        <w:rPr>
          <w:rFonts w:ascii="Nunito Sans 10pt Condensed" w:hAnsi="Nunito Sans 10pt Condensed"/>
          <w:sz w:val="20"/>
          <w:szCs w:val="20"/>
        </w:rPr>
        <w:t>Wnioskodawcy</w:t>
      </w:r>
      <w:proofErr w:type="spellEnd"/>
      <w:r w:rsidRPr="0009410C">
        <w:rPr>
          <w:rFonts w:ascii="Nunito Sans 10pt Condensed" w:hAnsi="Nunito Sans 10pt Condensed"/>
          <w:sz w:val="20"/>
          <w:szCs w:val="20"/>
        </w:rPr>
        <w:t xml:space="preserve"> (</w:t>
      </w:r>
      <w:proofErr w:type="spellStart"/>
      <w:r w:rsidRPr="0009410C">
        <w:rPr>
          <w:rFonts w:ascii="Nunito Sans 10pt Condensed" w:hAnsi="Nunito Sans 10pt Condensed"/>
          <w:sz w:val="20"/>
          <w:szCs w:val="20"/>
        </w:rPr>
        <w:t>prośba</w:t>
      </w:r>
      <w:proofErr w:type="spellEnd"/>
      <w:r w:rsidRPr="0009410C">
        <w:rPr>
          <w:rFonts w:ascii="Nunito Sans 10pt Condensed" w:hAnsi="Nunito Sans 10pt Condensed"/>
          <w:sz w:val="20"/>
          <w:szCs w:val="20"/>
        </w:rPr>
        <w:t xml:space="preserve"> o </w:t>
      </w:r>
      <w:proofErr w:type="spellStart"/>
      <w:r w:rsidRPr="0009410C">
        <w:rPr>
          <w:rFonts w:ascii="Nunito Sans 10pt Condensed" w:hAnsi="Nunito Sans 10pt Condensed"/>
          <w:sz w:val="20"/>
          <w:szCs w:val="20"/>
        </w:rPr>
        <w:t>wyspecyfikowanie</w:t>
      </w:r>
      <w:proofErr w:type="spellEnd"/>
      <w:r w:rsidRPr="0009410C">
        <w:rPr>
          <w:rFonts w:ascii="Nunito Sans 10pt Condensed" w:hAnsi="Nunito Sans 10pt Condensed"/>
          <w:sz w:val="20"/>
          <w:szCs w:val="20"/>
        </w:rPr>
        <w:t>): ………………………………………………………………………………………………………………………</w:t>
      </w:r>
    </w:p>
    <w:p w14:paraId="696303ED" w14:textId="77777777" w:rsidR="0009410C" w:rsidRPr="00B62F2A" w:rsidRDefault="0009410C" w:rsidP="00B62F2A">
      <w:pPr>
        <w:spacing w:line="278" w:lineRule="auto"/>
        <w:rPr>
          <w:rFonts w:ascii="Nunito Sans 10pt Condensed" w:hAnsi="Nunito Sans 10pt Condensed"/>
          <w:sz w:val="20"/>
          <w:szCs w:val="20"/>
        </w:rPr>
      </w:pPr>
    </w:p>
    <w:tbl>
      <w:tblPr>
        <w:tblStyle w:val="Basis"/>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80" w:firstRow="0" w:lastRow="0" w:firstColumn="1" w:lastColumn="0" w:noHBand="0" w:noVBand="1"/>
      </w:tblPr>
      <w:tblGrid>
        <w:gridCol w:w="10037"/>
      </w:tblGrid>
      <w:tr w:rsidR="0009410C" w:rsidRPr="00DB1B84" w14:paraId="59811619" w14:textId="77777777" w:rsidTr="00B62F2A">
        <w:tc>
          <w:tcPr>
            <w:tcW w:w="5000" w:type="pct"/>
            <w:tcBorders>
              <w:top w:val="nil"/>
              <w:left w:val="nil"/>
              <w:bottom w:val="nil"/>
              <w:right w:val="nil"/>
            </w:tcBorders>
          </w:tcPr>
          <w:p w14:paraId="3DF77645" w14:textId="78BA0094" w:rsidR="0009410C" w:rsidRPr="000B72E0" w:rsidRDefault="0009410C" w:rsidP="00B62F2A">
            <w:pPr>
              <w:spacing w:line="228" w:lineRule="auto"/>
              <w:jc w:val="center"/>
              <w:rPr>
                <w:rFonts w:ascii="Nunito Sans 10pt Condensed" w:hAnsi="Nunito Sans 10pt Condensed"/>
                <w:lang w:val="pl-PL"/>
              </w:rPr>
            </w:pPr>
            <w:r w:rsidRPr="000B72E0">
              <w:rPr>
                <w:rFonts w:ascii="Nunito Sans 10pt Condensed" w:hAnsi="Nunito Sans 10pt Condensed"/>
                <w:b/>
                <w:bCs/>
                <w:lang w:val="pl-PL"/>
              </w:rPr>
              <w:t>POUCZENIE</w:t>
            </w:r>
          </w:p>
        </w:tc>
      </w:tr>
    </w:tbl>
    <w:p w14:paraId="0BB871A0" w14:textId="77777777" w:rsidR="00C34AE9" w:rsidRDefault="00C34AE9" w:rsidP="0009410C">
      <w:pPr>
        <w:rPr>
          <w:rFonts w:ascii="Nunito Sans 10pt Condensed" w:hAnsi="Nunito Sans 10pt Condensed"/>
          <w:lang w:val="pl-PL"/>
        </w:rPr>
      </w:pPr>
    </w:p>
    <w:p w14:paraId="3A69D5EF" w14:textId="16E9BD0D" w:rsidR="0009410C" w:rsidRPr="000B72E0" w:rsidRDefault="0009410C" w:rsidP="0009410C">
      <w:pPr>
        <w:rPr>
          <w:rFonts w:ascii="Nunito Sans 10pt Condensed" w:hAnsi="Nunito Sans 10pt Condensed"/>
          <w:lang w:val="pl-PL"/>
        </w:rPr>
      </w:pPr>
      <w:r w:rsidRPr="000B72E0">
        <w:rPr>
          <w:rFonts w:ascii="Nunito Sans 10pt Condensed" w:hAnsi="Nunito Sans 10pt Condensed"/>
          <w:lang w:val="pl-PL"/>
        </w:rPr>
        <w:t xml:space="preserve">Po otrzymaniu wniosku </w:t>
      </w:r>
      <w:r w:rsidR="00B62F2A" w:rsidRPr="000B72E0">
        <w:rPr>
          <w:rFonts w:ascii="Nunito Sans 10pt Condensed" w:hAnsi="Nunito Sans 10pt Condensed"/>
          <w:lang w:val="pl-PL"/>
        </w:rPr>
        <w:t xml:space="preserve">przedsiębiorstwo energetyczne </w:t>
      </w:r>
      <w:r w:rsidR="00C34AE9">
        <w:rPr>
          <w:rFonts w:ascii="Nunito Sans 10pt Condensed" w:hAnsi="Nunito Sans 10pt Condensed"/>
          <w:lang w:val="pl-PL"/>
        </w:rPr>
        <w:t>(</w:t>
      </w:r>
      <w:r w:rsidR="00B62F2A" w:rsidRPr="000B72E0">
        <w:rPr>
          <w:rFonts w:ascii="Nunito Sans 10pt Condensed" w:hAnsi="Nunito Sans 10pt Condensed"/>
          <w:lang w:val="pl-PL"/>
        </w:rPr>
        <w:t>Elektrociepłownia Mielec Sp. z o.o.</w:t>
      </w:r>
      <w:r w:rsidR="00C34AE9">
        <w:rPr>
          <w:rFonts w:ascii="Nunito Sans 10pt Condensed" w:hAnsi="Nunito Sans 10pt Condensed"/>
          <w:lang w:val="pl-PL"/>
        </w:rPr>
        <w:t>)</w:t>
      </w:r>
      <w:r w:rsidRPr="000B72E0">
        <w:rPr>
          <w:rFonts w:ascii="Nunito Sans 10pt Condensed" w:hAnsi="Nunito Sans 10pt Condensed"/>
          <w:lang w:val="pl-PL"/>
        </w:rPr>
        <w:t xml:space="preserve"> weryfikuje, czy łączna moc pobierana w dotychczasowym punkcie poboru energii i dodatkowym punkcie poboru energii nie przekracza mocy przyłączeniowej określonej w umowie o przyłączenie oraz określa wymagania techniczne dla utworzenia dodatkowego punktu poboru energii oraz instalacji dodatkowego układu pomiarowo-rozliczeniowego dla tego punktu.</w:t>
      </w:r>
    </w:p>
    <w:p w14:paraId="0940FEC7" w14:textId="77777777" w:rsidR="0009410C" w:rsidRPr="000B72E0" w:rsidRDefault="0009410C" w:rsidP="0009410C">
      <w:pPr>
        <w:rPr>
          <w:rFonts w:ascii="Nunito Sans 10pt Condensed" w:hAnsi="Nunito Sans 10pt Condensed"/>
          <w:lang w:val="pl-PL"/>
        </w:rPr>
      </w:pPr>
    </w:p>
    <w:p w14:paraId="1D7AE0AD" w14:textId="77777777" w:rsidR="0009410C" w:rsidRPr="000B72E0" w:rsidRDefault="0009410C" w:rsidP="0009410C">
      <w:pPr>
        <w:rPr>
          <w:rFonts w:ascii="Nunito Sans 10pt Condensed" w:hAnsi="Nunito Sans 10pt Condensed"/>
          <w:lang w:val="pl-PL"/>
        </w:rPr>
      </w:pPr>
      <w:r w:rsidRPr="000B72E0">
        <w:rPr>
          <w:rFonts w:ascii="Nunito Sans 10pt Condensed" w:hAnsi="Nunito Sans 10pt Condensed"/>
          <w:lang w:val="pl-PL"/>
        </w:rPr>
        <w:t>Przedsiębiorstwo energetyczne w przypadku, gdy:</w:t>
      </w:r>
    </w:p>
    <w:p w14:paraId="2412FAD7" w14:textId="77777777" w:rsidR="0009410C" w:rsidRPr="000B72E0" w:rsidRDefault="0009410C" w:rsidP="000B72E0">
      <w:pPr>
        <w:pStyle w:val="Akapitzlist"/>
        <w:numPr>
          <w:ilvl w:val="0"/>
          <w:numId w:val="7"/>
        </w:numPr>
        <w:ind w:left="426" w:hanging="426"/>
        <w:rPr>
          <w:rFonts w:ascii="Nunito Sans 10pt Condensed" w:hAnsi="Nunito Sans 10pt Condensed"/>
          <w:lang w:val="pl-PL"/>
        </w:rPr>
      </w:pPr>
      <w:r w:rsidRPr="000B72E0">
        <w:rPr>
          <w:rFonts w:ascii="Nunito Sans 10pt Condensed" w:hAnsi="Nunito Sans 10pt Condensed"/>
          <w:lang w:val="pl-PL"/>
        </w:rPr>
        <w:t>łączna moc pobierana w dotychczasowym punkcie poboru energii i dodatkowym punkcie poboru energii nie przekracza mocy przyłączeniowej określonej w umowie o przyłączenie - w terminie 30 dni od dnia poinformowania o spełnieniu wymagań technicznych, instaluje na koszt Wnioskodawcy dodatkowy układ pomiarowo-rozliczeniowy i tworzy dodatkowy punkt poboru energii;</w:t>
      </w:r>
    </w:p>
    <w:p w14:paraId="63695924" w14:textId="77777777" w:rsidR="0009410C" w:rsidRPr="000B72E0" w:rsidRDefault="0009410C" w:rsidP="000B72E0">
      <w:pPr>
        <w:pStyle w:val="Akapitzlist"/>
        <w:numPr>
          <w:ilvl w:val="0"/>
          <w:numId w:val="7"/>
        </w:numPr>
        <w:ind w:left="426" w:hanging="426"/>
        <w:rPr>
          <w:rFonts w:ascii="Nunito Sans 10pt Condensed" w:hAnsi="Nunito Sans 10pt Condensed"/>
          <w:lang w:val="pl-PL"/>
        </w:rPr>
      </w:pPr>
      <w:r w:rsidRPr="000B72E0">
        <w:rPr>
          <w:rFonts w:ascii="Nunito Sans 10pt Condensed" w:hAnsi="Nunito Sans 10pt Condensed"/>
          <w:lang w:val="pl-PL"/>
        </w:rPr>
        <w:t>łączna moc pobierana w dotychczasowym punkcie poboru energii i dodatkowym punkcie poboru energii przekracza moc przyłączeniową określoną w umowie o przyłączenie - informuje Wnioskodawcę o odmowie utworzenia dodatkowego punktu poboru energii i o możliwości złożenia wniosku o zwiększenie mocy przyłączeniowej w celu utworzenia dodatkowego punktu poboru energii.</w:t>
      </w:r>
    </w:p>
    <w:p w14:paraId="0DE52120" w14:textId="77777777" w:rsidR="0009410C" w:rsidRPr="000B72E0" w:rsidRDefault="0009410C" w:rsidP="0009410C">
      <w:pPr>
        <w:pStyle w:val="Akapitzlist"/>
        <w:rPr>
          <w:rFonts w:ascii="Nunito Sans 10pt Condensed" w:hAnsi="Nunito Sans 10pt Condensed"/>
          <w:lang w:val="pl-PL"/>
        </w:rPr>
      </w:pPr>
    </w:p>
    <w:p w14:paraId="25FBA57B" w14:textId="303459E4" w:rsidR="0009410C" w:rsidRPr="000B72E0" w:rsidRDefault="0009410C" w:rsidP="0009410C">
      <w:pPr>
        <w:rPr>
          <w:rFonts w:ascii="Nunito Sans 10pt Condensed" w:hAnsi="Nunito Sans 10pt Condensed"/>
          <w:lang w:val="pl-PL"/>
        </w:rPr>
      </w:pPr>
      <w:r w:rsidRPr="000B72E0">
        <w:rPr>
          <w:rFonts w:ascii="Nunito Sans 10pt Condensed" w:hAnsi="Nunito Sans 10pt Condensed"/>
          <w:lang w:val="pl-PL"/>
        </w:rPr>
        <w:t xml:space="preserve">Utworzenie dodatkowego punktu poboru energii na podstawie niniejszego wniosku  nie wymaga uzyskania nowych warunków przyłączenia.  Po utworzeniu nowego punktu poboru odbiorca energii elektrycznej może zawrzeć więcej niż jedną umowę sprzedaży energii elektrycznej lub więcej niż jedną umowę kompleksową – osobno dla każdego z punktów. </w:t>
      </w:r>
    </w:p>
    <w:p w14:paraId="42083148" w14:textId="77777777" w:rsidR="0009410C" w:rsidRPr="000B72E0" w:rsidRDefault="0009410C" w:rsidP="0009410C">
      <w:pPr>
        <w:rPr>
          <w:rFonts w:ascii="Nunito Sans 10pt Condensed" w:hAnsi="Nunito Sans 10pt Condensed"/>
          <w:lang w:val="pl-PL"/>
        </w:rPr>
      </w:pPr>
    </w:p>
    <w:p w14:paraId="338DBC0E" w14:textId="75573E98" w:rsidR="00DB1B84" w:rsidRPr="000B72E0" w:rsidRDefault="0009410C" w:rsidP="0009410C">
      <w:pPr>
        <w:rPr>
          <w:rFonts w:ascii="Nunito Sans 10pt Condensed" w:hAnsi="Nunito Sans 10pt Condensed"/>
          <w:lang w:val="pl-PL"/>
        </w:rPr>
      </w:pPr>
      <w:r w:rsidRPr="000B72E0">
        <w:rPr>
          <w:rFonts w:ascii="Nunito Sans 10pt Condensed" w:hAnsi="Nunito Sans 10pt Condensed"/>
          <w:lang w:val="pl-PL"/>
        </w:rPr>
        <w:t>Przedsiębiorstwo energetyczne zastrzega sobie możliwość skierowania dodatkowych pytań lub prośby o</w:t>
      </w:r>
      <w:r w:rsidR="00B62F2A" w:rsidRPr="000B72E0">
        <w:rPr>
          <w:rFonts w:ascii="Nunito Sans 10pt Condensed" w:hAnsi="Nunito Sans 10pt Condensed"/>
          <w:lang w:val="pl-PL"/>
        </w:rPr>
        <w:t> </w:t>
      </w:r>
      <w:r w:rsidRPr="000B72E0">
        <w:rPr>
          <w:rFonts w:ascii="Nunito Sans 10pt Condensed" w:hAnsi="Nunito Sans 10pt Condensed"/>
          <w:lang w:val="pl-PL"/>
        </w:rPr>
        <w:t>uzupełnienie informacji wymaganych dla rzetelnego rozpatrzenia wniosku.</w:t>
      </w:r>
    </w:p>
    <w:p w14:paraId="629C7E4A" w14:textId="77777777" w:rsidR="00B62F2A" w:rsidRDefault="00B62F2A" w:rsidP="0009410C">
      <w:pPr>
        <w:rPr>
          <w:lang w:val="pl-PL"/>
        </w:rPr>
      </w:pPr>
    </w:p>
    <w:p w14:paraId="21764F17" w14:textId="77777777" w:rsidR="00BD6F52" w:rsidRDefault="00BD6F52" w:rsidP="0009410C">
      <w:pPr>
        <w:rPr>
          <w:lang w:val="pl-PL"/>
        </w:rPr>
        <w:sectPr w:rsidR="00BD6F52" w:rsidSect="00B62F2A">
          <w:pgSz w:w="11906" w:h="16838" w:code="9"/>
          <w:pgMar w:top="1247" w:right="624" w:bottom="1247" w:left="1247" w:header="624" w:footer="624" w:gutter="0"/>
          <w:cols w:space="708"/>
          <w:titlePg/>
          <w:docGrid w:linePitch="360"/>
        </w:sectPr>
      </w:pPr>
    </w:p>
    <w:tbl>
      <w:tblPr>
        <w:tblStyle w:val="Basis"/>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80" w:firstRow="0" w:lastRow="0" w:firstColumn="1" w:lastColumn="0" w:noHBand="0" w:noVBand="1"/>
      </w:tblPr>
      <w:tblGrid>
        <w:gridCol w:w="10037"/>
      </w:tblGrid>
      <w:tr w:rsidR="00B62F2A" w:rsidRPr="00DB1B84" w14:paraId="02662A98" w14:textId="77777777" w:rsidTr="00B62F2A">
        <w:tc>
          <w:tcPr>
            <w:tcW w:w="5000" w:type="pct"/>
            <w:tcBorders>
              <w:top w:val="nil"/>
              <w:left w:val="nil"/>
              <w:bottom w:val="nil"/>
              <w:right w:val="nil"/>
            </w:tcBorders>
          </w:tcPr>
          <w:p w14:paraId="1B7C1609" w14:textId="37D30E56" w:rsidR="00B62F2A" w:rsidRPr="00B62F2A" w:rsidRDefault="00B62F2A" w:rsidP="00B62F2A">
            <w:pPr>
              <w:spacing w:line="228" w:lineRule="auto"/>
              <w:jc w:val="center"/>
              <w:rPr>
                <w:rFonts w:ascii="Nunito Sans 10pt Condensed" w:hAnsi="Nunito Sans 10pt Condensed"/>
                <w:sz w:val="18"/>
                <w:szCs w:val="18"/>
                <w:lang w:val="pl-PL"/>
              </w:rPr>
            </w:pPr>
            <w:r w:rsidRPr="00B62F2A">
              <w:rPr>
                <w:rFonts w:ascii="Nunito Sans 10pt Condensed" w:hAnsi="Nunito Sans 10pt Condensed"/>
                <w:b/>
                <w:bCs/>
                <w:lang w:val="pl-PL"/>
              </w:rPr>
              <w:t>Klauzula informacyjna o przetwarzaniu danych osobowych</w:t>
            </w:r>
          </w:p>
        </w:tc>
      </w:tr>
    </w:tbl>
    <w:p w14:paraId="64463B91" w14:textId="77777777" w:rsidR="00B62F2A" w:rsidRPr="00B62F2A" w:rsidRDefault="00B62F2A" w:rsidP="00B62F2A">
      <w:pPr>
        <w:spacing w:line="228" w:lineRule="auto"/>
        <w:jc w:val="center"/>
        <w:rPr>
          <w:rFonts w:ascii="Nunito Sans 10pt Condensed" w:hAnsi="Nunito Sans 10pt Condensed"/>
          <w:b/>
        </w:rPr>
      </w:pPr>
    </w:p>
    <w:p w14:paraId="75681A37" w14:textId="77777777" w:rsidR="00B62F2A" w:rsidRPr="00157988" w:rsidRDefault="00B62F2A" w:rsidP="00B62F2A">
      <w:pPr>
        <w:numPr>
          <w:ilvl w:val="0"/>
          <w:numId w:val="8"/>
        </w:numPr>
        <w:tabs>
          <w:tab w:val="num" w:pos="360"/>
        </w:tabs>
        <w:spacing w:line="228" w:lineRule="auto"/>
        <w:ind w:left="357" w:hanging="357"/>
        <w:jc w:val="both"/>
        <w:rPr>
          <w:rFonts w:ascii="Nunito Sans 10pt Condensed" w:hAnsi="Nunito Sans 10pt Condensed" w:cs="Tahoma"/>
          <w:b/>
          <w:bCs/>
          <w:lang w:val="pl-PL"/>
        </w:rPr>
      </w:pPr>
      <w:r w:rsidRPr="00157988">
        <w:rPr>
          <w:rFonts w:ascii="Nunito Sans 10pt Condensed" w:hAnsi="Nunito Sans 10pt Condensed" w:cs="Tahoma"/>
          <w:b/>
          <w:bCs/>
          <w:lang w:val="pl-PL"/>
        </w:rPr>
        <w:t xml:space="preserve"> Administrator danych</w:t>
      </w:r>
    </w:p>
    <w:p w14:paraId="4E830573" w14:textId="1374EC17" w:rsidR="00157988" w:rsidRDefault="00B62F2A" w:rsidP="00157988">
      <w:pPr>
        <w:spacing w:after="120" w:line="228" w:lineRule="auto"/>
        <w:ind w:left="357"/>
        <w:jc w:val="both"/>
        <w:rPr>
          <w:rFonts w:ascii="Nunito Sans 10pt Condensed" w:hAnsi="Nunito Sans 10pt Condensed" w:cs="Tahoma"/>
          <w:lang w:val="pl-PL"/>
        </w:rPr>
      </w:pPr>
      <w:r w:rsidRPr="00157988">
        <w:rPr>
          <w:rFonts w:ascii="Nunito Sans 10pt Condensed" w:hAnsi="Nunito Sans 10pt Condensed" w:cs="Tahoma"/>
          <w:lang w:val="pl-PL"/>
        </w:rPr>
        <w:t>Administratorem Pani/Pana danych osobowych jest Elektrociepłownia Mielec sp. z o.o. z siedzibą w Mielcu pod adresem: ul. Wojska Polskiego 3, 39-300 Mielec (dalej: „Spółka”). Kontakt ze Spółką możliwy jest korespondencyjnie na wyżej wskazany adres lub pocztą elektroniczną na adres: ec.mielec@ec-remondis.pl.</w:t>
      </w:r>
    </w:p>
    <w:p w14:paraId="07EB1877" w14:textId="2BAAB232" w:rsidR="00B62F2A" w:rsidRPr="00157988" w:rsidRDefault="00B62F2A" w:rsidP="00157988">
      <w:pPr>
        <w:spacing w:after="120" w:line="228" w:lineRule="auto"/>
        <w:ind w:left="357"/>
        <w:jc w:val="both"/>
        <w:rPr>
          <w:rFonts w:ascii="Nunito Sans 10pt Condensed" w:hAnsi="Nunito Sans 10pt Condensed" w:cs="Tahoma"/>
          <w:lang w:val="pl-PL"/>
        </w:rPr>
      </w:pPr>
      <w:r w:rsidRPr="00157988">
        <w:rPr>
          <w:rFonts w:ascii="Nunito Sans 10pt Condensed" w:hAnsi="Nunito Sans 10pt Condensed" w:cs="Tahoma"/>
          <w:lang w:val="pl-PL"/>
        </w:rPr>
        <w:t xml:space="preserve">W celu zwiększenia bezpieczeństwa przetwarzania danych, Spółka powołała inspektora ochrony danych, z którym można skontaktować się pod adresem IODO@pl.Andersen.com. </w:t>
      </w:r>
    </w:p>
    <w:p w14:paraId="61163A7C" w14:textId="77777777" w:rsidR="00B62F2A" w:rsidRPr="00157988" w:rsidRDefault="00B62F2A" w:rsidP="00B62F2A">
      <w:pPr>
        <w:numPr>
          <w:ilvl w:val="0"/>
          <w:numId w:val="8"/>
        </w:numPr>
        <w:tabs>
          <w:tab w:val="num" w:pos="360"/>
        </w:tabs>
        <w:spacing w:line="228" w:lineRule="auto"/>
        <w:ind w:left="357" w:hanging="357"/>
        <w:jc w:val="both"/>
        <w:rPr>
          <w:rFonts w:ascii="Nunito Sans 10pt Condensed" w:hAnsi="Nunito Sans 10pt Condensed" w:cs="Tahoma"/>
          <w:b/>
          <w:bCs/>
          <w:lang w:val="pl-PL"/>
        </w:rPr>
      </w:pPr>
      <w:r w:rsidRPr="00157988">
        <w:rPr>
          <w:rFonts w:ascii="Nunito Sans 10pt Condensed" w:hAnsi="Nunito Sans 10pt Condensed" w:cs="Tahoma"/>
          <w:b/>
          <w:bCs/>
          <w:lang w:val="pl-PL"/>
        </w:rPr>
        <w:t xml:space="preserve">Cele i podstawy prawne przetwarzania danych </w:t>
      </w:r>
    </w:p>
    <w:p w14:paraId="2CCE9C29" w14:textId="77777777" w:rsidR="00B62F2A" w:rsidRPr="00157988" w:rsidRDefault="00B62F2A" w:rsidP="00B62F2A">
      <w:pPr>
        <w:spacing w:after="120" w:line="228" w:lineRule="auto"/>
        <w:ind w:left="357"/>
        <w:jc w:val="both"/>
        <w:rPr>
          <w:rFonts w:ascii="Nunito Sans 10pt Condensed" w:hAnsi="Nunito Sans 10pt Condensed" w:cs="Tahoma"/>
          <w:lang w:val="pl-PL"/>
        </w:rPr>
      </w:pPr>
      <w:r w:rsidRPr="00157988">
        <w:rPr>
          <w:rFonts w:ascii="Nunito Sans 10pt Condensed" w:hAnsi="Nunito Sans 10pt Condensed" w:cs="Tahoma"/>
          <w:lang w:val="pl-PL"/>
        </w:rPr>
        <w:t>Spółka będzie przetwarzać Państwa dane osobowe w następujących celach i w oparciu o wskazane niżej podstawy prawne:</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5216"/>
      </w:tblGrid>
      <w:tr w:rsidR="00B62F2A" w:rsidRPr="00157988" w14:paraId="1A8221D8" w14:textId="77777777" w:rsidTr="00B62F2A">
        <w:trPr>
          <w:trHeight w:val="305"/>
        </w:trPr>
        <w:tc>
          <w:tcPr>
            <w:tcW w:w="4110" w:type="dxa"/>
          </w:tcPr>
          <w:p w14:paraId="0D49A711" w14:textId="77777777" w:rsidR="00B62F2A" w:rsidRPr="00157988" w:rsidRDefault="00B62F2A" w:rsidP="00B62F2A">
            <w:pPr>
              <w:spacing w:line="228" w:lineRule="auto"/>
              <w:rPr>
                <w:rFonts w:ascii="Nunito Sans 10pt Condensed" w:hAnsi="Nunito Sans 10pt Condensed" w:cs="Tahoma"/>
                <w:b/>
                <w:bCs/>
                <w:sz w:val="18"/>
                <w:szCs w:val="18"/>
                <w:lang w:val="pl-PL"/>
              </w:rPr>
            </w:pPr>
            <w:r w:rsidRPr="00157988">
              <w:rPr>
                <w:rFonts w:ascii="Nunito Sans 10pt Condensed" w:hAnsi="Nunito Sans 10pt Condensed" w:cs="Tahoma"/>
                <w:b/>
                <w:bCs/>
                <w:sz w:val="18"/>
                <w:szCs w:val="18"/>
                <w:lang w:val="pl-PL"/>
              </w:rPr>
              <w:t>Rodzaj i cel przetwarzania</w:t>
            </w:r>
          </w:p>
        </w:tc>
        <w:tc>
          <w:tcPr>
            <w:tcW w:w="5216" w:type="dxa"/>
          </w:tcPr>
          <w:p w14:paraId="5D9AE64E" w14:textId="77777777" w:rsidR="00B62F2A" w:rsidRPr="00157988" w:rsidRDefault="00B62F2A" w:rsidP="00B62F2A">
            <w:pPr>
              <w:spacing w:line="228" w:lineRule="auto"/>
              <w:rPr>
                <w:rFonts w:ascii="Nunito Sans 10pt Condensed" w:hAnsi="Nunito Sans 10pt Condensed" w:cs="Tahoma"/>
                <w:b/>
                <w:bCs/>
                <w:sz w:val="18"/>
                <w:szCs w:val="18"/>
                <w:lang w:val="pl-PL"/>
              </w:rPr>
            </w:pPr>
            <w:r w:rsidRPr="00157988">
              <w:rPr>
                <w:rFonts w:ascii="Nunito Sans 10pt Condensed" w:hAnsi="Nunito Sans 10pt Condensed" w:cs="Tahoma"/>
                <w:b/>
                <w:bCs/>
                <w:sz w:val="18"/>
                <w:szCs w:val="18"/>
                <w:lang w:val="pl-PL"/>
              </w:rPr>
              <w:t>Podstawa prawna</w:t>
            </w:r>
          </w:p>
        </w:tc>
      </w:tr>
      <w:tr w:rsidR="00B62F2A" w:rsidRPr="00157988" w14:paraId="302646A3" w14:textId="77777777" w:rsidTr="00B62F2A">
        <w:tc>
          <w:tcPr>
            <w:tcW w:w="4110" w:type="dxa"/>
          </w:tcPr>
          <w:p w14:paraId="0D591757" w14:textId="77777777" w:rsidR="00B62F2A" w:rsidRPr="00157988" w:rsidRDefault="00B62F2A" w:rsidP="00B62F2A">
            <w:pPr>
              <w:spacing w:line="228" w:lineRule="auto"/>
              <w:rPr>
                <w:rFonts w:ascii="Nunito Sans 10pt Condensed" w:hAnsi="Nunito Sans 10pt Condensed" w:cs="Tahoma"/>
                <w:b/>
                <w:bCs/>
                <w:sz w:val="18"/>
                <w:szCs w:val="18"/>
                <w:lang w:val="pl-PL"/>
              </w:rPr>
            </w:pPr>
            <w:r w:rsidRPr="00157988">
              <w:rPr>
                <w:rFonts w:ascii="Nunito Sans 10pt Condensed" w:hAnsi="Nunito Sans 10pt Condensed" w:cs="Tahoma"/>
                <w:b/>
                <w:bCs/>
                <w:sz w:val="18"/>
                <w:szCs w:val="18"/>
                <w:lang w:val="pl-PL"/>
              </w:rPr>
              <w:t>Prowadzenie rozmów handlowych i utrzymywanie kontaktów biznesowych</w:t>
            </w:r>
          </w:p>
        </w:tc>
        <w:tc>
          <w:tcPr>
            <w:tcW w:w="5216" w:type="dxa"/>
          </w:tcPr>
          <w:p w14:paraId="2DE11D1A" w14:textId="77777777" w:rsidR="00B62F2A" w:rsidRPr="00157988" w:rsidRDefault="00B62F2A" w:rsidP="00B62F2A">
            <w:pPr>
              <w:spacing w:line="228" w:lineRule="auto"/>
              <w:rPr>
                <w:rFonts w:ascii="Nunito Sans 10pt Condensed" w:hAnsi="Nunito Sans 10pt Condensed" w:cs="Tahoma"/>
                <w:sz w:val="18"/>
                <w:szCs w:val="18"/>
                <w:lang w:val="pl-PL"/>
              </w:rPr>
            </w:pPr>
            <w:r w:rsidRPr="00157988">
              <w:rPr>
                <w:rFonts w:ascii="Nunito Sans 10pt Condensed" w:hAnsi="Nunito Sans 10pt Condensed" w:cs="Tahoma"/>
                <w:sz w:val="18"/>
                <w:szCs w:val="18"/>
                <w:lang w:val="pl-PL"/>
              </w:rPr>
              <w:t>Art. 6 ust. 1 lit. b) RODO – wykonanie umowy o pracę oraz art. 6 ust. 1 lit. f) RODO – prawnie uzasadniony interes Spółki</w:t>
            </w:r>
          </w:p>
        </w:tc>
      </w:tr>
      <w:tr w:rsidR="00B62F2A" w:rsidRPr="00157988" w14:paraId="6701C890" w14:textId="77777777" w:rsidTr="00B62F2A">
        <w:tc>
          <w:tcPr>
            <w:tcW w:w="4110" w:type="dxa"/>
          </w:tcPr>
          <w:p w14:paraId="4770AD09" w14:textId="77777777" w:rsidR="00B62F2A" w:rsidRPr="00157988" w:rsidRDefault="00B62F2A" w:rsidP="00B62F2A">
            <w:pPr>
              <w:spacing w:line="228" w:lineRule="auto"/>
              <w:rPr>
                <w:rFonts w:ascii="Nunito Sans 10pt Condensed" w:hAnsi="Nunito Sans 10pt Condensed" w:cs="Tahoma"/>
                <w:b/>
                <w:bCs/>
                <w:sz w:val="18"/>
                <w:szCs w:val="18"/>
                <w:lang w:val="pl-PL"/>
              </w:rPr>
            </w:pPr>
            <w:r w:rsidRPr="00157988">
              <w:rPr>
                <w:rFonts w:ascii="Nunito Sans 10pt Condensed" w:hAnsi="Nunito Sans 10pt Condensed" w:cs="Tahoma"/>
                <w:b/>
                <w:bCs/>
                <w:sz w:val="18"/>
                <w:szCs w:val="18"/>
                <w:lang w:val="pl-PL"/>
              </w:rPr>
              <w:t>Wykonanie umowy z podmiotem, który Państwo reprezentujecie lub, który wyznaczył Państwa jako osoby do kontaktu</w:t>
            </w:r>
          </w:p>
        </w:tc>
        <w:tc>
          <w:tcPr>
            <w:tcW w:w="5216" w:type="dxa"/>
          </w:tcPr>
          <w:p w14:paraId="48AB1998" w14:textId="77777777" w:rsidR="00B62F2A" w:rsidRPr="00157988" w:rsidRDefault="00B62F2A" w:rsidP="00B62F2A">
            <w:pPr>
              <w:spacing w:line="228" w:lineRule="auto"/>
              <w:rPr>
                <w:rFonts w:ascii="Nunito Sans 10pt Condensed" w:hAnsi="Nunito Sans 10pt Condensed" w:cs="Tahoma"/>
                <w:sz w:val="18"/>
                <w:szCs w:val="18"/>
                <w:lang w:val="pl-PL"/>
              </w:rPr>
            </w:pPr>
            <w:r w:rsidRPr="00157988">
              <w:rPr>
                <w:rFonts w:ascii="Nunito Sans 10pt Condensed" w:hAnsi="Nunito Sans 10pt Condensed" w:cs="Tahoma"/>
                <w:sz w:val="18"/>
                <w:szCs w:val="18"/>
                <w:lang w:val="pl-PL"/>
              </w:rPr>
              <w:t>Art. 6 ust. 1 lit. b) RODO – wykonanie umowy o pracę oraz art. 6 ust. 1 lit. f) RODO – prawnie uzasadniony interes Spółki</w:t>
            </w:r>
          </w:p>
        </w:tc>
      </w:tr>
      <w:tr w:rsidR="00B62F2A" w:rsidRPr="00157988" w14:paraId="206FE3FB" w14:textId="77777777" w:rsidTr="00B62F2A">
        <w:tc>
          <w:tcPr>
            <w:tcW w:w="4110" w:type="dxa"/>
          </w:tcPr>
          <w:p w14:paraId="4A782F2D" w14:textId="77777777" w:rsidR="00B62F2A" w:rsidRPr="00157988" w:rsidRDefault="00B62F2A" w:rsidP="00B62F2A">
            <w:pPr>
              <w:spacing w:line="228" w:lineRule="auto"/>
              <w:rPr>
                <w:rFonts w:ascii="Nunito Sans 10pt Condensed" w:hAnsi="Nunito Sans 10pt Condensed" w:cs="Tahoma"/>
                <w:b/>
                <w:bCs/>
                <w:sz w:val="18"/>
                <w:szCs w:val="18"/>
                <w:lang w:val="pl-PL"/>
              </w:rPr>
            </w:pPr>
            <w:r w:rsidRPr="00157988">
              <w:rPr>
                <w:rFonts w:ascii="Nunito Sans 10pt Condensed" w:hAnsi="Nunito Sans 10pt Condensed" w:cs="Tahoma"/>
                <w:b/>
                <w:bCs/>
                <w:sz w:val="18"/>
                <w:szCs w:val="18"/>
                <w:lang w:val="pl-PL"/>
              </w:rPr>
              <w:t>Wypełnienie obowiązków płatnika podatków</w:t>
            </w:r>
          </w:p>
        </w:tc>
        <w:tc>
          <w:tcPr>
            <w:tcW w:w="5216" w:type="dxa"/>
          </w:tcPr>
          <w:p w14:paraId="7FB6BCA4" w14:textId="77777777" w:rsidR="00B62F2A" w:rsidRPr="00157988" w:rsidRDefault="00B62F2A" w:rsidP="00B62F2A">
            <w:pPr>
              <w:spacing w:line="228" w:lineRule="auto"/>
              <w:rPr>
                <w:rFonts w:ascii="Nunito Sans 10pt Condensed" w:hAnsi="Nunito Sans 10pt Condensed" w:cs="Tahoma"/>
                <w:sz w:val="18"/>
                <w:szCs w:val="18"/>
                <w:lang w:val="pl-PL"/>
              </w:rPr>
            </w:pPr>
            <w:r w:rsidRPr="00157988">
              <w:rPr>
                <w:rFonts w:ascii="Nunito Sans 10pt Condensed" w:hAnsi="Nunito Sans 10pt Condensed" w:cs="Tahoma"/>
                <w:sz w:val="18"/>
                <w:szCs w:val="18"/>
                <w:lang w:val="pl-PL"/>
              </w:rPr>
              <w:t>Art. 6 ust. 1 lit. c) RODO – obowiązek prawny Spółki</w:t>
            </w:r>
          </w:p>
        </w:tc>
      </w:tr>
      <w:tr w:rsidR="00B62F2A" w:rsidRPr="00157988" w14:paraId="5800CFE7" w14:textId="77777777" w:rsidTr="00B62F2A">
        <w:tc>
          <w:tcPr>
            <w:tcW w:w="4110" w:type="dxa"/>
          </w:tcPr>
          <w:p w14:paraId="7F89C628" w14:textId="77777777" w:rsidR="00B62F2A" w:rsidRPr="00157988" w:rsidRDefault="00B62F2A" w:rsidP="00B62F2A">
            <w:pPr>
              <w:spacing w:line="228" w:lineRule="auto"/>
              <w:rPr>
                <w:rFonts w:ascii="Nunito Sans 10pt Condensed" w:hAnsi="Nunito Sans 10pt Condensed" w:cs="Tahoma"/>
                <w:b/>
                <w:bCs/>
                <w:sz w:val="18"/>
                <w:szCs w:val="18"/>
                <w:lang w:val="pl-PL"/>
              </w:rPr>
            </w:pPr>
            <w:r w:rsidRPr="00157988">
              <w:rPr>
                <w:rFonts w:ascii="Nunito Sans 10pt Condensed" w:hAnsi="Nunito Sans 10pt Condensed" w:cs="Tahoma"/>
                <w:b/>
                <w:bCs/>
                <w:sz w:val="18"/>
                <w:szCs w:val="18"/>
                <w:lang w:val="pl-PL"/>
              </w:rPr>
              <w:t>Ustalenie, obrona lub dochodzenie roszczeń</w:t>
            </w:r>
          </w:p>
        </w:tc>
        <w:tc>
          <w:tcPr>
            <w:tcW w:w="5216" w:type="dxa"/>
          </w:tcPr>
          <w:p w14:paraId="6383F2A7" w14:textId="77777777" w:rsidR="00B62F2A" w:rsidRPr="00157988" w:rsidRDefault="00B62F2A" w:rsidP="00B62F2A">
            <w:pPr>
              <w:spacing w:line="228" w:lineRule="auto"/>
              <w:rPr>
                <w:rFonts w:ascii="Nunito Sans 10pt Condensed" w:hAnsi="Nunito Sans 10pt Condensed" w:cs="Tahoma"/>
                <w:sz w:val="18"/>
                <w:szCs w:val="18"/>
                <w:lang w:val="pl-PL"/>
              </w:rPr>
            </w:pPr>
            <w:r w:rsidRPr="00157988">
              <w:rPr>
                <w:rFonts w:ascii="Nunito Sans 10pt Condensed" w:hAnsi="Nunito Sans 10pt Condensed" w:cs="Tahoma"/>
                <w:sz w:val="18"/>
                <w:szCs w:val="18"/>
                <w:lang w:val="pl-PL"/>
              </w:rPr>
              <w:t>Art. 6 ust. 1 lit. f) RODO – prawnie uzasadniony interes Spółki</w:t>
            </w:r>
          </w:p>
        </w:tc>
      </w:tr>
    </w:tbl>
    <w:p w14:paraId="3234A597" w14:textId="77777777" w:rsidR="00B62F2A" w:rsidRPr="00157988" w:rsidRDefault="00B62F2A" w:rsidP="00B62F2A">
      <w:pPr>
        <w:numPr>
          <w:ilvl w:val="0"/>
          <w:numId w:val="8"/>
        </w:numPr>
        <w:tabs>
          <w:tab w:val="num" w:pos="360"/>
        </w:tabs>
        <w:spacing w:before="120" w:line="228" w:lineRule="auto"/>
        <w:ind w:left="357" w:hanging="357"/>
        <w:jc w:val="both"/>
        <w:rPr>
          <w:rFonts w:ascii="Nunito Sans 10pt Condensed" w:hAnsi="Nunito Sans 10pt Condensed" w:cs="Tahoma"/>
          <w:b/>
          <w:bCs/>
          <w:lang w:val="pl-PL"/>
        </w:rPr>
      </w:pPr>
      <w:r w:rsidRPr="00157988">
        <w:rPr>
          <w:rFonts w:ascii="Nunito Sans 10pt Condensed" w:hAnsi="Nunito Sans 10pt Condensed" w:cs="Tahoma"/>
          <w:b/>
          <w:bCs/>
          <w:lang w:val="pl-PL"/>
        </w:rPr>
        <w:t>Odbiorcy danych osobowych</w:t>
      </w:r>
    </w:p>
    <w:p w14:paraId="28C14F13" w14:textId="77777777" w:rsidR="00B62F2A" w:rsidRPr="00157988" w:rsidRDefault="00B62F2A" w:rsidP="00B62F2A">
      <w:pPr>
        <w:spacing w:line="228" w:lineRule="auto"/>
        <w:ind w:left="357"/>
        <w:jc w:val="both"/>
        <w:rPr>
          <w:rFonts w:ascii="Nunito Sans 10pt Condensed" w:hAnsi="Nunito Sans 10pt Condensed" w:cs="Tahoma"/>
          <w:lang w:val="pl-PL"/>
        </w:rPr>
      </w:pPr>
      <w:r w:rsidRPr="00157988">
        <w:rPr>
          <w:rFonts w:ascii="Nunito Sans 10pt Condensed" w:hAnsi="Nunito Sans 10pt Condensed" w:cs="Tahoma"/>
          <w:lang w:val="pl-PL"/>
        </w:rPr>
        <w:t>Odbiorcami Państwa danych osobowych będą:</w:t>
      </w:r>
    </w:p>
    <w:p w14:paraId="1B034EBE" w14:textId="77777777" w:rsidR="00B62F2A" w:rsidRPr="00157988" w:rsidRDefault="00B62F2A" w:rsidP="00B62F2A">
      <w:pPr>
        <w:numPr>
          <w:ilvl w:val="0"/>
          <w:numId w:val="10"/>
        </w:numPr>
        <w:spacing w:line="228" w:lineRule="auto"/>
        <w:ind w:left="709" w:hanging="284"/>
        <w:jc w:val="both"/>
        <w:rPr>
          <w:rFonts w:ascii="Nunito Sans 10pt Condensed" w:hAnsi="Nunito Sans 10pt Condensed" w:cs="Tahoma"/>
          <w:lang w:val="pl-PL"/>
        </w:rPr>
      </w:pPr>
      <w:r w:rsidRPr="00157988">
        <w:rPr>
          <w:rFonts w:ascii="Nunito Sans 10pt Condensed" w:hAnsi="Nunito Sans 10pt Condensed" w:cs="Tahoma"/>
          <w:lang w:val="pl-PL"/>
        </w:rPr>
        <w:t>podmioty z grupy kapitałowej Spółki (np. spółka dominująca),</w:t>
      </w:r>
    </w:p>
    <w:p w14:paraId="68F08365" w14:textId="77777777" w:rsidR="00B62F2A" w:rsidRPr="00157988" w:rsidRDefault="00B62F2A" w:rsidP="00B62F2A">
      <w:pPr>
        <w:numPr>
          <w:ilvl w:val="0"/>
          <w:numId w:val="10"/>
        </w:numPr>
        <w:spacing w:line="228" w:lineRule="auto"/>
        <w:ind w:left="709" w:hanging="284"/>
        <w:jc w:val="both"/>
        <w:rPr>
          <w:rFonts w:ascii="Nunito Sans 10pt Condensed" w:hAnsi="Nunito Sans 10pt Condensed" w:cs="Tahoma"/>
          <w:lang w:val="pl-PL"/>
        </w:rPr>
      </w:pPr>
      <w:r w:rsidRPr="00157988">
        <w:rPr>
          <w:rFonts w:ascii="Nunito Sans 10pt Condensed" w:hAnsi="Nunito Sans 10pt Condensed" w:cs="Tahoma"/>
          <w:lang w:val="pl-PL"/>
        </w:rPr>
        <w:t>dostawcy usług dla Spółki, w tym usług informatycznych, ochroniarskich, prawnych, pocztowych i kurierskich.</w:t>
      </w:r>
    </w:p>
    <w:p w14:paraId="6DEDB89E" w14:textId="77777777" w:rsidR="00B62F2A" w:rsidRPr="00157988" w:rsidRDefault="00B62F2A" w:rsidP="00B62F2A">
      <w:pPr>
        <w:numPr>
          <w:ilvl w:val="0"/>
          <w:numId w:val="8"/>
        </w:numPr>
        <w:tabs>
          <w:tab w:val="num" w:pos="360"/>
        </w:tabs>
        <w:spacing w:before="120" w:line="228" w:lineRule="auto"/>
        <w:ind w:left="357" w:hanging="357"/>
        <w:jc w:val="both"/>
        <w:rPr>
          <w:rFonts w:ascii="Nunito Sans 10pt Condensed" w:hAnsi="Nunito Sans 10pt Condensed" w:cs="Tahoma"/>
          <w:b/>
          <w:bCs/>
          <w:lang w:val="pl-PL"/>
        </w:rPr>
      </w:pPr>
      <w:r w:rsidRPr="00157988">
        <w:rPr>
          <w:rFonts w:ascii="Nunito Sans 10pt Condensed" w:hAnsi="Nunito Sans 10pt Condensed" w:cs="Tahoma"/>
          <w:b/>
          <w:bCs/>
          <w:lang w:val="pl-PL"/>
        </w:rPr>
        <w:t>Okres przechowywania danych osobowych</w:t>
      </w:r>
    </w:p>
    <w:p w14:paraId="53D07A10" w14:textId="77777777" w:rsidR="00B62F2A" w:rsidRPr="00157988" w:rsidRDefault="00B62F2A" w:rsidP="00B62F2A">
      <w:pPr>
        <w:spacing w:line="228" w:lineRule="auto"/>
        <w:ind w:left="357"/>
        <w:jc w:val="both"/>
        <w:rPr>
          <w:rFonts w:ascii="Nunito Sans 10pt Condensed" w:hAnsi="Nunito Sans 10pt Condensed" w:cs="Tahoma"/>
          <w:lang w:val="pl-PL"/>
        </w:rPr>
      </w:pPr>
      <w:r w:rsidRPr="00157988">
        <w:rPr>
          <w:rFonts w:ascii="Nunito Sans 10pt Condensed" w:hAnsi="Nunito Sans 10pt Condensed" w:cs="Tahoma"/>
          <w:lang w:val="pl-PL"/>
        </w:rPr>
        <w:t>Państwa dane osobowe będą przechowywane:</w:t>
      </w:r>
    </w:p>
    <w:p w14:paraId="7FE78A9B" w14:textId="77777777" w:rsidR="00B62F2A" w:rsidRPr="00157988" w:rsidRDefault="00B62F2A" w:rsidP="00B62F2A">
      <w:pPr>
        <w:numPr>
          <w:ilvl w:val="0"/>
          <w:numId w:val="10"/>
        </w:numPr>
        <w:spacing w:line="228" w:lineRule="auto"/>
        <w:ind w:left="709" w:hanging="284"/>
        <w:jc w:val="both"/>
        <w:rPr>
          <w:rFonts w:ascii="Nunito Sans 10pt Condensed" w:hAnsi="Nunito Sans 10pt Condensed" w:cs="Tahoma"/>
          <w:lang w:val="pl-PL"/>
        </w:rPr>
      </w:pPr>
      <w:r w:rsidRPr="00157988">
        <w:rPr>
          <w:rFonts w:ascii="Nunito Sans 10pt Condensed" w:hAnsi="Nunito Sans 10pt Condensed" w:cs="Tahoma"/>
          <w:lang w:val="pl-PL"/>
        </w:rPr>
        <w:t>w zakresie, w jakim przepisy prawa nakazują ich archiwizację – przez okres 5 lat od końca roku kalendarzowego, w którym nastąpiło zawarcie umowy,</w:t>
      </w:r>
    </w:p>
    <w:p w14:paraId="70BD517E" w14:textId="77777777" w:rsidR="00B62F2A" w:rsidRPr="00157988" w:rsidRDefault="00B62F2A" w:rsidP="00B62F2A">
      <w:pPr>
        <w:numPr>
          <w:ilvl w:val="0"/>
          <w:numId w:val="10"/>
        </w:numPr>
        <w:spacing w:line="228" w:lineRule="auto"/>
        <w:ind w:left="709" w:hanging="284"/>
        <w:jc w:val="both"/>
        <w:rPr>
          <w:rFonts w:ascii="Nunito Sans 10pt Condensed" w:hAnsi="Nunito Sans 10pt Condensed" w:cs="Tahoma"/>
          <w:lang w:val="pl-PL"/>
        </w:rPr>
      </w:pPr>
      <w:r w:rsidRPr="00157988">
        <w:rPr>
          <w:rFonts w:ascii="Nunito Sans 10pt Condensed" w:hAnsi="Nunito Sans 10pt Condensed" w:cs="Tahoma"/>
          <w:lang w:val="pl-PL"/>
        </w:rPr>
        <w:t>w pozostałych przypadkach (przetwarzanie na podstawie prawnie uzasadnionego interesu) – do czasu ustania tego interesu, jednak nie dłużej niż przez okres przedawnienia potencjalnych roszczeń wynikają</w:t>
      </w:r>
      <w:r w:rsidRPr="00157988">
        <w:rPr>
          <w:rFonts w:ascii="Nunito Sans 10pt Condensed" w:hAnsi="Nunito Sans 10pt Condensed" w:cs="Tahoma"/>
          <w:lang w:val="pl-PL"/>
        </w:rPr>
        <w:softHyphen/>
        <w:t>cych z przepisów prawa.</w:t>
      </w:r>
    </w:p>
    <w:p w14:paraId="29EC5246" w14:textId="77777777" w:rsidR="00B62F2A" w:rsidRPr="00157988" w:rsidRDefault="00B62F2A" w:rsidP="00B62F2A">
      <w:pPr>
        <w:numPr>
          <w:ilvl w:val="0"/>
          <w:numId w:val="8"/>
        </w:numPr>
        <w:tabs>
          <w:tab w:val="num" w:pos="360"/>
        </w:tabs>
        <w:spacing w:before="120" w:line="228" w:lineRule="auto"/>
        <w:ind w:left="357" w:hanging="357"/>
        <w:jc w:val="both"/>
        <w:rPr>
          <w:rFonts w:ascii="Nunito Sans 10pt Condensed" w:hAnsi="Nunito Sans 10pt Condensed" w:cs="Tahoma"/>
          <w:b/>
          <w:bCs/>
          <w:lang w:val="pl-PL"/>
        </w:rPr>
      </w:pPr>
      <w:r w:rsidRPr="00157988">
        <w:rPr>
          <w:rFonts w:ascii="Nunito Sans 10pt Condensed" w:hAnsi="Nunito Sans 10pt Condensed" w:cs="Tahoma"/>
          <w:b/>
          <w:bCs/>
          <w:lang w:val="pl-PL"/>
        </w:rPr>
        <w:t>Prawa osób, których dane dotyczą</w:t>
      </w:r>
    </w:p>
    <w:p w14:paraId="6A1D18E0" w14:textId="77777777" w:rsidR="00B62F2A" w:rsidRPr="00157988" w:rsidRDefault="00B62F2A" w:rsidP="00157988">
      <w:pPr>
        <w:spacing w:line="228" w:lineRule="auto"/>
        <w:ind w:left="357"/>
        <w:jc w:val="both"/>
        <w:rPr>
          <w:rFonts w:ascii="Nunito Sans 10pt Condensed" w:hAnsi="Nunito Sans 10pt Condensed" w:cs="Tahoma"/>
          <w:lang w:val="pl-PL"/>
        </w:rPr>
      </w:pPr>
      <w:r w:rsidRPr="00157988">
        <w:rPr>
          <w:rFonts w:ascii="Nunito Sans 10pt Condensed" w:hAnsi="Nunito Sans 10pt Condensed" w:cs="Tahoma"/>
          <w:lang w:val="pl-PL"/>
        </w:rPr>
        <w:t>Przysługuje Państwu prawo do:</w:t>
      </w:r>
    </w:p>
    <w:p w14:paraId="79503438" w14:textId="77777777" w:rsidR="00B62F2A" w:rsidRPr="00157988" w:rsidRDefault="00B62F2A" w:rsidP="00157988">
      <w:pPr>
        <w:numPr>
          <w:ilvl w:val="0"/>
          <w:numId w:val="10"/>
        </w:numPr>
        <w:spacing w:line="228" w:lineRule="auto"/>
        <w:ind w:left="709" w:hanging="284"/>
        <w:jc w:val="both"/>
        <w:rPr>
          <w:rFonts w:ascii="Nunito Sans 10pt Condensed" w:hAnsi="Nunito Sans 10pt Condensed" w:cs="Tahoma"/>
          <w:lang w:val="pl-PL"/>
        </w:rPr>
      </w:pPr>
      <w:r w:rsidRPr="00157988">
        <w:rPr>
          <w:rFonts w:ascii="Nunito Sans 10pt Condensed" w:hAnsi="Nunito Sans 10pt Condensed" w:cs="Tahoma"/>
          <w:b/>
          <w:bCs/>
          <w:lang w:val="pl-PL"/>
        </w:rPr>
        <w:t>dostępu do swoich danych osobowych (</w:t>
      </w:r>
      <w:r w:rsidRPr="00157988">
        <w:rPr>
          <w:rFonts w:ascii="Nunito Sans 10pt Condensed" w:hAnsi="Nunito Sans 10pt Condensed" w:cs="Tahoma"/>
          <w:lang w:val="pl-PL"/>
        </w:rPr>
        <w:t>art. 15 RODO),</w:t>
      </w:r>
    </w:p>
    <w:p w14:paraId="14F0494C" w14:textId="77777777" w:rsidR="00B62F2A" w:rsidRPr="00157988" w:rsidRDefault="00B62F2A" w:rsidP="00157988">
      <w:pPr>
        <w:pStyle w:val="Listapunktowana"/>
        <w:spacing w:after="0" w:line="228" w:lineRule="auto"/>
        <w:ind w:left="709" w:hanging="283"/>
        <w:jc w:val="both"/>
        <w:rPr>
          <w:rFonts w:ascii="Nunito Sans 10pt Condensed" w:hAnsi="Nunito Sans 10pt Condensed" w:cs="Tahoma"/>
          <w:lang w:val="pl-PL"/>
        </w:rPr>
      </w:pPr>
      <w:r w:rsidRPr="00157988">
        <w:rPr>
          <w:rFonts w:ascii="Nunito Sans 10pt Condensed" w:hAnsi="Nunito Sans 10pt Condensed" w:cs="Tahoma"/>
          <w:b/>
          <w:lang w:val="pl-PL"/>
        </w:rPr>
        <w:t>sprostowania danych</w:t>
      </w:r>
      <w:r w:rsidRPr="00157988">
        <w:rPr>
          <w:rFonts w:ascii="Nunito Sans 10pt Condensed" w:hAnsi="Nunito Sans 10pt Condensed" w:cs="Tahoma"/>
          <w:lang w:val="pl-PL"/>
        </w:rPr>
        <w:t xml:space="preserve"> (art. 16 RODO),</w:t>
      </w:r>
    </w:p>
    <w:p w14:paraId="6138B350" w14:textId="77777777" w:rsidR="00B62F2A" w:rsidRPr="00157988" w:rsidRDefault="00B62F2A" w:rsidP="00157988">
      <w:pPr>
        <w:pStyle w:val="Listapunktowana"/>
        <w:spacing w:after="0" w:line="228" w:lineRule="auto"/>
        <w:ind w:left="709" w:hanging="283"/>
        <w:jc w:val="both"/>
        <w:rPr>
          <w:rFonts w:ascii="Nunito Sans 10pt Condensed" w:hAnsi="Nunito Sans 10pt Condensed" w:cs="Tahoma"/>
          <w:lang w:val="pl-PL"/>
        </w:rPr>
      </w:pPr>
      <w:r w:rsidRPr="00157988">
        <w:rPr>
          <w:rFonts w:ascii="Nunito Sans 10pt Condensed" w:hAnsi="Nunito Sans 10pt Condensed" w:cs="Tahoma"/>
          <w:b/>
          <w:lang w:val="pl-PL"/>
        </w:rPr>
        <w:t>usunięcia danych</w:t>
      </w:r>
      <w:r w:rsidRPr="00157988">
        <w:rPr>
          <w:rFonts w:ascii="Nunito Sans 10pt Condensed" w:hAnsi="Nunito Sans 10pt Condensed" w:cs="Tahoma"/>
          <w:lang w:val="pl-PL"/>
        </w:rPr>
        <w:t xml:space="preserve"> (art. 17 RODO) – z zastrzeżeniem, że prawo to nie przysługuje w zakresie, w jakim przetwarzanie danych jest niezbędne do wypełnienia obowiązku prawnego lub do ustalenia, dochodze</w:t>
      </w:r>
      <w:r w:rsidRPr="00157988">
        <w:rPr>
          <w:rFonts w:ascii="Nunito Sans 10pt Condensed" w:hAnsi="Nunito Sans 10pt Condensed" w:cs="Tahoma"/>
          <w:lang w:val="pl-PL"/>
        </w:rPr>
        <w:softHyphen/>
        <w:t>nia lub obrony roszczeń,</w:t>
      </w:r>
    </w:p>
    <w:p w14:paraId="5743E192" w14:textId="77777777" w:rsidR="00B62F2A" w:rsidRPr="00157988" w:rsidRDefault="00B62F2A" w:rsidP="00157988">
      <w:pPr>
        <w:pStyle w:val="Listapunktowana"/>
        <w:spacing w:after="0" w:line="228" w:lineRule="auto"/>
        <w:ind w:left="709" w:hanging="283"/>
        <w:jc w:val="both"/>
        <w:rPr>
          <w:rFonts w:ascii="Nunito Sans 10pt Condensed" w:hAnsi="Nunito Sans 10pt Condensed" w:cs="Tahoma"/>
          <w:lang w:val="pl-PL"/>
        </w:rPr>
      </w:pPr>
      <w:r w:rsidRPr="00157988">
        <w:rPr>
          <w:rFonts w:ascii="Nunito Sans 10pt Condensed" w:hAnsi="Nunito Sans 10pt Condensed" w:cs="Tahoma"/>
          <w:b/>
          <w:lang w:val="pl-PL"/>
        </w:rPr>
        <w:t>ograniczenia przetwarzania</w:t>
      </w:r>
      <w:r w:rsidRPr="00157988">
        <w:rPr>
          <w:rFonts w:ascii="Nunito Sans 10pt Condensed" w:hAnsi="Nunito Sans 10pt Condensed" w:cs="Tahoma"/>
          <w:lang w:val="pl-PL"/>
        </w:rPr>
        <w:t xml:space="preserve"> (art. 18 RODO),</w:t>
      </w:r>
    </w:p>
    <w:p w14:paraId="62319240" w14:textId="77777777" w:rsidR="00B62F2A" w:rsidRPr="00157988" w:rsidRDefault="00B62F2A" w:rsidP="00157988">
      <w:pPr>
        <w:pStyle w:val="Listapunktowana"/>
        <w:spacing w:after="0" w:line="228" w:lineRule="auto"/>
        <w:ind w:left="709" w:hanging="283"/>
        <w:jc w:val="both"/>
        <w:rPr>
          <w:rFonts w:ascii="Nunito Sans 10pt Condensed" w:hAnsi="Nunito Sans 10pt Condensed" w:cs="Tahoma"/>
          <w:lang w:val="pl-PL"/>
        </w:rPr>
      </w:pPr>
      <w:r w:rsidRPr="00157988">
        <w:rPr>
          <w:rFonts w:ascii="Nunito Sans 10pt Condensed" w:hAnsi="Nunito Sans 10pt Condensed" w:cs="Tahoma"/>
          <w:b/>
          <w:lang w:val="pl-PL"/>
        </w:rPr>
        <w:t>wniesienia sprzeciwu wobec przetwarzania</w:t>
      </w:r>
      <w:r w:rsidRPr="00157988">
        <w:rPr>
          <w:rFonts w:ascii="Nunito Sans 10pt Condensed" w:hAnsi="Nunito Sans 10pt Condensed" w:cs="Tahoma"/>
          <w:lang w:val="pl-PL"/>
        </w:rPr>
        <w:t xml:space="preserve"> (art. 21 RODO) – w zakresie, w jakim przetwarzanie odbywa się na podstawie prawnie uzasadnionego interesu Spółki (art. 6 ust. 1 lit. f RODO),</w:t>
      </w:r>
    </w:p>
    <w:p w14:paraId="22C496E4" w14:textId="77777777" w:rsidR="00B62F2A" w:rsidRPr="00157988" w:rsidRDefault="00B62F2A" w:rsidP="00157988">
      <w:pPr>
        <w:pStyle w:val="Listapunktowana"/>
        <w:spacing w:after="0" w:line="228" w:lineRule="auto"/>
        <w:ind w:left="709" w:hanging="283"/>
        <w:jc w:val="both"/>
        <w:rPr>
          <w:rFonts w:ascii="Nunito Sans 10pt Condensed" w:hAnsi="Nunito Sans 10pt Condensed" w:cs="Tahoma"/>
          <w:lang w:val="pl-PL"/>
        </w:rPr>
      </w:pPr>
      <w:r w:rsidRPr="00157988">
        <w:rPr>
          <w:rFonts w:ascii="Nunito Sans 10pt Condensed" w:hAnsi="Nunito Sans 10pt Condensed" w:cs="Tahoma"/>
          <w:b/>
          <w:lang w:val="pl-PL"/>
        </w:rPr>
        <w:t>przenoszenia danych</w:t>
      </w:r>
      <w:r w:rsidRPr="00157988">
        <w:rPr>
          <w:rFonts w:ascii="Nunito Sans 10pt Condensed" w:hAnsi="Nunito Sans 10pt Condensed" w:cs="Tahoma"/>
          <w:lang w:val="pl-PL"/>
        </w:rPr>
        <w:t xml:space="preserve"> (art. 20 RODO) – z zastrzeżeniem, że prawo to przysługuje wyłącznie w zakresie danych przetwarzanych na podstawie umowy (art. 6 ust. 1 lit. b RODO),</w:t>
      </w:r>
    </w:p>
    <w:p w14:paraId="06078627" w14:textId="3FF75332" w:rsidR="00157988" w:rsidRDefault="00B62F2A" w:rsidP="00157988">
      <w:pPr>
        <w:pStyle w:val="Listapunktowana"/>
        <w:spacing w:after="0" w:line="228" w:lineRule="auto"/>
        <w:ind w:left="709" w:hanging="283"/>
        <w:contextualSpacing w:val="0"/>
        <w:jc w:val="both"/>
        <w:rPr>
          <w:rFonts w:ascii="Nunito Sans 10pt Condensed" w:hAnsi="Nunito Sans 10pt Condensed" w:cs="Tahoma"/>
          <w:lang w:val="pl-PL"/>
        </w:rPr>
      </w:pPr>
      <w:r w:rsidRPr="00157988">
        <w:rPr>
          <w:rFonts w:ascii="Nunito Sans 10pt Condensed" w:hAnsi="Nunito Sans 10pt Condensed" w:cs="Tahoma"/>
          <w:b/>
          <w:lang w:val="pl-PL"/>
        </w:rPr>
        <w:t>wniesienia skargi do organu nadzorczego</w:t>
      </w:r>
      <w:r w:rsidRPr="00157988">
        <w:rPr>
          <w:rFonts w:ascii="Nunito Sans 10pt Condensed" w:hAnsi="Nunito Sans 10pt Condensed" w:cs="Tahoma"/>
          <w:lang w:val="pl-PL"/>
        </w:rPr>
        <w:t xml:space="preserve"> – Prezesa Urzędu Ochrony Danych Osobowych (uodo.gov.pl). </w:t>
      </w:r>
    </w:p>
    <w:p w14:paraId="53BAD646" w14:textId="77777777" w:rsidR="00B62F2A" w:rsidRPr="00157988" w:rsidRDefault="00B62F2A" w:rsidP="00B62F2A">
      <w:pPr>
        <w:numPr>
          <w:ilvl w:val="0"/>
          <w:numId w:val="8"/>
        </w:numPr>
        <w:tabs>
          <w:tab w:val="num" w:pos="360"/>
        </w:tabs>
        <w:spacing w:before="120" w:line="228" w:lineRule="auto"/>
        <w:ind w:left="357" w:hanging="357"/>
        <w:jc w:val="both"/>
        <w:rPr>
          <w:rFonts w:ascii="Nunito Sans 10pt Condensed" w:hAnsi="Nunito Sans 10pt Condensed" w:cs="Tahoma"/>
          <w:b/>
          <w:bCs/>
          <w:lang w:val="pl-PL"/>
        </w:rPr>
      </w:pPr>
      <w:r w:rsidRPr="00157988">
        <w:rPr>
          <w:rFonts w:ascii="Nunito Sans 10pt Condensed" w:hAnsi="Nunito Sans 10pt Condensed" w:cs="Tahoma"/>
          <w:b/>
          <w:bCs/>
          <w:lang w:val="pl-PL"/>
        </w:rPr>
        <w:t>Źródła danych</w:t>
      </w:r>
    </w:p>
    <w:p w14:paraId="41BB2B5F" w14:textId="77777777" w:rsidR="00B62F2A" w:rsidRPr="00157988" w:rsidRDefault="00B62F2A" w:rsidP="00B62F2A">
      <w:pPr>
        <w:spacing w:after="120" w:line="228" w:lineRule="auto"/>
        <w:ind w:left="357"/>
        <w:jc w:val="both"/>
        <w:rPr>
          <w:rFonts w:ascii="Nunito Sans 10pt Condensed" w:hAnsi="Nunito Sans 10pt Condensed" w:cs="Tahoma"/>
          <w:lang w:val="pl-PL"/>
        </w:rPr>
      </w:pPr>
      <w:r w:rsidRPr="00157988">
        <w:rPr>
          <w:rFonts w:ascii="Nunito Sans 10pt Condensed" w:hAnsi="Nunito Sans 10pt Condensed" w:cs="Tahoma"/>
          <w:lang w:val="pl-PL"/>
        </w:rPr>
        <w:t>Jeśli są Państwo reprezentantami Strony umowy, Państwa dane otrzymaliśmy bezpośrednio w toku rozmów dotyczących umowy. W zakresie imienia, nazwiska i pełnionej funkcji mogliśmy je pozyskać również z publicznego rejestru – Krajowego Rejestru Sądowego.</w:t>
      </w:r>
    </w:p>
    <w:p w14:paraId="447BC396" w14:textId="77777777" w:rsidR="00B62F2A" w:rsidRPr="00157988" w:rsidRDefault="00B62F2A" w:rsidP="00B62F2A">
      <w:pPr>
        <w:numPr>
          <w:ilvl w:val="0"/>
          <w:numId w:val="8"/>
        </w:numPr>
        <w:tabs>
          <w:tab w:val="num" w:pos="360"/>
        </w:tabs>
        <w:spacing w:before="120" w:line="228" w:lineRule="auto"/>
        <w:ind w:left="357" w:hanging="357"/>
        <w:jc w:val="both"/>
        <w:rPr>
          <w:rFonts w:ascii="Nunito Sans 10pt Condensed" w:hAnsi="Nunito Sans 10pt Condensed" w:cs="Tahoma"/>
          <w:b/>
          <w:bCs/>
          <w:lang w:val="pl-PL"/>
        </w:rPr>
      </w:pPr>
      <w:r w:rsidRPr="00157988">
        <w:rPr>
          <w:rFonts w:ascii="Nunito Sans 10pt Condensed" w:hAnsi="Nunito Sans 10pt Condensed" w:cs="Tahoma"/>
          <w:b/>
          <w:bCs/>
          <w:lang w:val="pl-PL"/>
        </w:rPr>
        <w:t xml:space="preserve">Zautomatyzowane podejmowanie decyzji </w:t>
      </w:r>
    </w:p>
    <w:p w14:paraId="5B0B36CB" w14:textId="77777777" w:rsidR="00B62F2A" w:rsidRPr="00157988" w:rsidRDefault="00B62F2A" w:rsidP="00B62F2A">
      <w:pPr>
        <w:spacing w:after="120" w:line="228" w:lineRule="auto"/>
        <w:ind w:left="357"/>
        <w:jc w:val="both"/>
        <w:rPr>
          <w:rFonts w:ascii="Nunito Sans 10pt Condensed" w:hAnsi="Nunito Sans 10pt Condensed" w:cs="Tahoma"/>
          <w:lang w:val="pl-PL"/>
        </w:rPr>
      </w:pPr>
      <w:r w:rsidRPr="00157988">
        <w:rPr>
          <w:rFonts w:ascii="Nunito Sans 10pt Condensed" w:hAnsi="Nunito Sans 10pt Condensed" w:cs="Tahoma"/>
          <w:lang w:val="pl-PL"/>
        </w:rPr>
        <w:t>Państwa dane osobowe nie będą podlegały zautomatyzowanemu podejmowaniu decyzji, w tym profilowaniu, o którym mowa w art. 22 RODO.</w:t>
      </w:r>
    </w:p>
    <w:p w14:paraId="5841F9C3" w14:textId="77777777" w:rsidR="00B62F2A" w:rsidRPr="00157988" w:rsidRDefault="00B62F2A" w:rsidP="00B62F2A">
      <w:pPr>
        <w:numPr>
          <w:ilvl w:val="0"/>
          <w:numId w:val="8"/>
        </w:numPr>
        <w:tabs>
          <w:tab w:val="num" w:pos="360"/>
        </w:tabs>
        <w:spacing w:before="120" w:line="228" w:lineRule="auto"/>
        <w:ind w:left="357" w:hanging="357"/>
        <w:jc w:val="both"/>
        <w:rPr>
          <w:rFonts w:ascii="Nunito Sans 10pt Condensed" w:hAnsi="Nunito Sans 10pt Condensed" w:cs="Tahoma"/>
          <w:b/>
          <w:bCs/>
          <w:lang w:val="pl-PL"/>
        </w:rPr>
      </w:pPr>
      <w:r w:rsidRPr="00157988">
        <w:rPr>
          <w:rFonts w:ascii="Nunito Sans 10pt Condensed" w:hAnsi="Nunito Sans 10pt Condensed" w:cs="Tahoma"/>
          <w:b/>
          <w:bCs/>
          <w:lang w:val="pl-PL"/>
        </w:rPr>
        <w:t>Przekazywane danych poza EOG</w:t>
      </w:r>
    </w:p>
    <w:p w14:paraId="652E634B" w14:textId="6464C528" w:rsidR="00B62F2A" w:rsidRPr="00157988" w:rsidRDefault="00B62F2A" w:rsidP="00157988">
      <w:pPr>
        <w:spacing w:after="120" w:line="228" w:lineRule="auto"/>
        <w:ind w:left="357"/>
        <w:jc w:val="both"/>
        <w:rPr>
          <w:rFonts w:ascii="Nunito Sans 10pt Condensed" w:hAnsi="Nunito Sans 10pt Condensed" w:cs="Tahoma"/>
          <w:lang w:val="pl-PL"/>
        </w:rPr>
      </w:pPr>
      <w:r w:rsidRPr="00157988">
        <w:rPr>
          <w:rFonts w:ascii="Nunito Sans 10pt Condensed" w:hAnsi="Nunito Sans 10pt Condensed" w:cs="Tahoma"/>
          <w:lang w:val="pl-PL"/>
        </w:rPr>
        <w:t>Państwa dane osobowe mogą być przekazywane do państw trzecich (poza Europejski Obszar Gospodarczy) wyłącznie w przypadku korzystania przez Spółkę z usług dostawców mających siedziby lub serwery w tych państwach. Przekazanie danych będzie następowało do odbiorców w państwach, co do których Komisja Europejska wydała tzw. decyzję o adekwatności lub na podstawie odpowiednich zabezpieczeń przewidzianych w RODO, takich jak standardowe klauzule umowne zatwierdzone przez Komisję Europejską.</w:t>
      </w:r>
    </w:p>
    <w:sectPr w:rsidR="00B62F2A" w:rsidRPr="00157988" w:rsidSect="00B62F2A">
      <w:headerReference w:type="default" r:id="rId12"/>
      <w:pgSz w:w="11906" w:h="16838" w:code="9"/>
      <w:pgMar w:top="1247" w:right="624" w:bottom="1247" w:left="1247" w:header="624"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20886" w14:textId="77777777" w:rsidR="002B54AE" w:rsidRDefault="002B54AE" w:rsidP="000B24A7">
      <w:r>
        <w:separator/>
      </w:r>
    </w:p>
  </w:endnote>
  <w:endnote w:type="continuationSeparator" w:id="0">
    <w:p w14:paraId="3755FEB6" w14:textId="77777777" w:rsidR="002B54AE" w:rsidRDefault="002B54AE" w:rsidP="000B2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Nunito Sans 10pt Condensed">
    <w:altName w:val="Calibri"/>
    <w:panose1 w:val="00000000000000000000"/>
    <w:charset w:val="00"/>
    <w:family w:val="auto"/>
    <w:pitch w:val="variable"/>
    <w:sig w:usb0="A00002FF" w:usb1="5000204B" w:usb2="00000000" w:usb3="00000000" w:csb0="00000197"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Nunito Sans 10pt Condensed" w:hAnsi="Nunito Sans 10pt Condensed"/>
        <w:sz w:val="16"/>
        <w:szCs w:val="16"/>
      </w:rPr>
      <w:id w:val="-1375695197"/>
      <w:docPartObj>
        <w:docPartGallery w:val="Page Numbers (Bottom of Page)"/>
        <w:docPartUnique/>
      </w:docPartObj>
    </w:sdtPr>
    <w:sdtContent>
      <w:sdt>
        <w:sdtPr>
          <w:rPr>
            <w:rFonts w:ascii="Nunito Sans 10pt Condensed" w:hAnsi="Nunito Sans 10pt Condensed"/>
            <w:sz w:val="16"/>
            <w:szCs w:val="16"/>
          </w:rPr>
          <w:id w:val="-1769616900"/>
          <w:docPartObj>
            <w:docPartGallery w:val="Page Numbers (Top of Page)"/>
            <w:docPartUnique/>
          </w:docPartObj>
        </w:sdtPr>
        <w:sdtContent>
          <w:p w14:paraId="1A1C15CD" w14:textId="36C84B51" w:rsidR="000B24A7" w:rsidRPr="00C91C91" w:rsidRDefault="000B24A7" w:rsidP="00C91C91">
            <w:pPr>
              <w:pStyle w:val="Stopka"/>
              <w:jc w:val="right"/>
              <w:rPr>
                <w:rFonts w:ascii="Nunito Sans 10pt Condensed" w:hAnsi="Nunito Sans 10pt Condensed"/>
                <w:sz w:val="16"/>
                <w:szCs w:val="16"/>
              </w:rPr>
            </w:pPr>
            <w:r w:rsidRPr="000B24A7">
              <w:rPr>
                <w:rFonts w:ascii="Nunito Sans 10pt Condensed" w:hAnsi="Nunito Sans 10pt Condensed"/>
                <w:sz w:val="16"/>
                <w:szCs w:val="16"/>
                <w:lang w:val="pl-PL"/>
              </w:rPr>
              <w:t xml:space="preserve">Strona </w:t>
            </w:r>
            <w:r w:rsidRPr="000B24A7">
              <w:rPr>
                <w:rFonts w:ascii="Nunito Sans 10pt Condensed" w:hAnsi="Nunito Sans 10pt Condensed"/>
                <w:sz w:val="16"/>
                <w:szCs w:val="16"/>
              </w:rPr>
              <w:fldChar w:fldCharType="begin"/>
            </w:r>
            <w:r w:rsidRPr="000B24A7">
              <w:rPr>
                <w:rFonts w:ascii="Nunito Sans 10pt Condensed" w:hAnsi="Nunito Sans 10pt Condensed"/>
                <w:sz w:val="16"/>
                <w:szCs w:val="16"/>
              </w:rPr>
              <w:instrText>PAGE</w:instrText>
            </w:r>
            <w:r w:rsidRPr="000B24A7">
              <w:rPr>
                <w:rFonts w:ascii="Nunito Sans 10pt Condensed" w:hAnsi="Nunito Sans 10pt Condensed"/>
                <w:sz w:val="16"/>
                <w:szCs w:val="16"/>
              </w:rPr>
              <w:fldChar w:fldCharType="separate"/>
            </w:r>
            <w:r w:rsidRPr="000B24A7">
              <w:rPr>
                <w:rFonts w:ascii="Nunito Sans 10pt Condensed" w:hAnsi="Nunito Sans 10pt Condensed"/>
                <w:sz w:val="16"/>
                <w:szCs w:val="16"/>
                <w:lang w:val="pl-PL"/>
              </w:rPr>
              <w:t>2</w:t>
            </w:r>
            <w:r w:rsidRPr="000B24A7">
              <w:rPr>
                <w:rFonts w:ascii="Nunito Sans 10pt Condensed" w:hAnsi="Nunito Sans 10pt Condensed"/>
                <w:sz w:val="16"/>
                <w:szCs w:val="16"/>
              </w:rPr>
              <w:fldChar w:fldCharType="end"/>
            </w:r>
            <w:r w:rsidRPr="000B24A7">
              <w:rPr>
                <w:rFonts w:ascii="Nunito Sans 10pt Condensed" w:hAnsi="Nunito Sans 10pt Condensed"/>
                <w:sz w:val="16"/>
                <w:szCs w:val="16"/>
                <w:lang w:val="pl-PL"/>
              </w:rPr>
              <w:t xml:space="preserve"> z </w:t>
            </w:r>
            <w:r w:rsidRPr="000B24A7">
              <w:rPr>
                <w:rFonts w:ascii="Nunito Sans 10pt Condensed" w:hAnsi="Nunito Sans 10pt Condensed"/>
                <w:sz w:val="16"/>
                <w:szCs w:val="16"/>
              </w:rPr>
              <w:fldChar w:fldCharType="begin"/>
            </w:r>
            <w:r w:rsidRPr="000B24A7">
              <w:rPr>
                <w:rFonts w:ascii="Nunito Sans 10pt Condensed" w:hAnsi="Nunito Sans 10pt Condensed"/>
                <w:sz w:val="16"/>
                <w:szCs w:val="16"/>
              </w:rPr>
              <w:instrText>NUMPAGES</w:instrText>
            </w:r>
            <w:r w:rsidRPr="000B24A7">
              <w:rPr>
                <w:rFonts w:ascii="Nunito Sans 10pt Condensed" w:hAnsi="Nunito Sans 10pt Condensed"/>
                <w:sz w:val="16"/>
                <w:szCs w:val="16"/>
              </w:rPr>
              <w:fldChar w:fldCharType="separate"/>
            </w:r>
            <w:r w:rsidRPr="000B24A7">
              <w:rPr>
                <w:rFonts w:ascii="Nunito Sans 10pt Condensed" w:hAnsi="Nunito Sans 10pt Condensed"/>
                <w:sz w:val="16"/>
                <w:szCs w:val="16"/>
                <w:lang w:val="pl-PL"/>
              </w:rPr>
              <w:t>2</w:t>
            </w:r>
            <w:r w:rsidRPr="000B24A7">
              <w:rPr>
                <w:rFonts w:ascii="Nunito Sans 10pt Condensed" w:hAnsi="Nunito Sans 10pt Condensed"/>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Nunito Sans 10pt Condensed" w:hAnsi="Nunito Sans 10pt Condensed"/>
        <w:sz w:val="16"/>
        <w:szCs w:val="16"/>
      </w:rPr>
      <w:id w:val="-1993943635"/>
      <w:docPartObj>
        <w:docPartGallery w:val="Page Numbers (Bottom of Page)"/>
        <w:docPartUnique/>
      </w:docPartObj>
    </w:sdtPr>
    <w:sdtContent>
      <w:sdt>
        <w:sdtPr>
          <w:rPr>
            <w:rFonts w:ascii="Nunito Sans 10pt Condensed" w:hAnsi="Nunito Sans 10pt Condensed"/>
            <w:sz w:val="16"/>
            <w:szCs w:val="16"/>
          </w:rPr>
          <w:id w:val="-1468354215"/>
          <w:docPartObj>
            <w:docPartGallery w:val="Page Numbers (Top of Page)"/>
            <w:docPartUnique/>
          </w:docPartObj>
        </w:sdtPr>
        <w:sdtContent>
          <w:p w14:paraId="14807A6A" w14:textId="3CFE26C3" w:rsidR="00B62F2A" w:rsidRPr="00C91C91" w:rsidRDefault="00B62F2A" w:rsidP="00C91C91">
            <w:pPr>
              <w:pStyle w:val="Stopka"/>
              <w:jc w:val="right"/>
              <w:rPr>
                <w:rFonts w:ascii="Nunito Sans 10pt Condensed" w:hAnsi="Nunito Sans 10pt Condensed"/>
                <w:sz w:val="16"/>
                <w:szCs w:val="16"/>
              </w:rPr>
            </w:pPr>
            <w:r w:rsidRPr="000B24A7">
              <w:rPr>
                <w:rFonts w:ascii="Nunito Sans 10pt Condensed" w:hAnsi="Nunito Sans 10pt Condensed"/>
                <w:sz w:val="16"/>
                <w:szCs w:val="16"/>
                <w:lang w:val="pl-PL"/>
              </w:rPr>
              <w:t xml:space="preserve">Strona </w:t>
            </w:r>
            <w:r w:rsidRPr="000B24A7">
              <w:rPr>
                <w:rFonts w:ascii="Nunito Sans 10pt Condensed" w:hAnsi="Nunito Sans 10pt Condensed"/>
                <w:sz w:val="16"/>
                <w:szCs w:val="16"/>
              </w:rPr>
              <w:fldChar w:fldCharType="begin"/>
            </w:r>
            <w:r w:rsidRPr="000B24A7">
              <w:rPr>
                <w:rFonts w:ascii="Nunito Sans 10pt Condensed" w:hAnsi="Nunito Sans 10pt Condensed"/>
                <w:sz w:val="16"/>
                <w:szCs w:val="16"/>
              </w:rPr>
              <w:instrText>PAGE</w:instrText>
            </w:r>
            <w:r w:rsidRPr="000B24A7">
              <w:rPr>
                <w:rFonts w:ascii="Nunito Sans 10pt Condensed" w:hAnsi="Nunito Sans 10pt Condensed"/>
                <w:sz w:val="16"/>
                <w:szCs w:val="16"/>
              </w:rPr>
              <w:fldChar w:fldCharType="separate"/>
            </w:r>
            <w:r>
              <w:rPr>
                <w:rFonts w:ascii="Nunito Sans 10pt Condensed" w:hAnsi="Nunito Sans 10pt Condensed"/>
                <w:sz w:val="16"/>
                <w:szCs w:val="16"/>
              </w:rPr>
              <w:t>1</w:t>
            </w:r>
            <w:r w:rsidRPr="000B24A7">
              <w:rPr>
                <w:rFonts w:ascii="Nunito Sans 10pt Condensed" w:hAnsi="Nunito Sans 10pt Condensed"/>
                <w:sz w:val="16"/>
                <w:szCs w:val="16"/>
              </w:rPr>
              <w:fldChar w:fldCharType="end"/>
            </w:r>
            <w:r w:rsidRPr="000B24A7">
              <w:rPr>
                <w:rFonts w:ascii="Nunito Sans 10pt Condensed" w:hAnsi="Nunito Sans 10pt Condensed"/>
                <w:sz w:val="16"/>
                <w:szCs w:val="16"/>
                <w:lang w:val="pl-PL"/>
              </w:rPr>
              <w:t xml:space="preserve"> z </w:t>
            </w:r>
            <w:r w:rsidRPr="000B24A7">
              <w:rPr>
                <w:rFonts w:ascii="Nunito Sans 10pt Condensed" w:hAnsi="Nunito Sans 10pt Condensed"/>
                <w:sz w:val="16"/>
                <w:szCs w:val="16"/>
              </w:rPr>
              <w:fldChar w:fldCharType="begin"/>
            </w:r>
            <w:r w:rsidRPr="000B24A7">
              <w:rPr>
                <w:rFonts w:ascii="Nunito Sans 10pt Condensed" w:hAnsi="Nunito Sans 10pt Condensed"/>
                <w:sz w:val="16"/>
                <w:szCs w:val="16"/>
              </w:rPr>
              <w:instrText>NUMPAGES</w:instrText>
            </w:r>
            <w:r w:rsidRPr="000B24A7">
              <w:rPr>
                <w:rFonts w:ascii="Nunito Sans 10pt Condensed" w:hAnsi="Nunito Sans 10pt Condensed"/>
                <w:sz w:val="16"/>
                <w:szCs w:val="16"/>
              </w:rPr>
              <w:fldChar w:fldCharType="separate"/>
            </w:r>
            <w:r>
              <w:rPr>
                <w:rFonts w:ascii="Nunito Sans 10pt Condensed" w:hAnsi="Nunito Sans 10pt Condensed"/>
                <w:sz w:val="16"/>
                <w:szCs w:val="16"/>
              </w:rPr>
              <w:t>4</w:t>
            </w:r>
            <w:r w:rsidRPr="000B24A7">
              <w:rPr>
                <w:rFonts w:ascii="Nunito Sans 10pt Condensed" w:hAnsi="Nunito Sans 10pt Condensed"/>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42952" w14:textId="77777777" w:rsidR="002B54AE" w:rsidRDefault="002B54AE" w:rsidP="000B24A7">
      <w:r>
        <w:separator/>
      </w:r>
    </w:p>
  </w:footnote>
  <w:footnote w:type="continuationSeparator" w:id="0">
    <w:p w14:paraId="43CE6748" w14:textId="77777777" w:rsidR="002B54AE" w:rsidRDefault="002B54AE" w:rsidP="000B24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Nunito Sans 10pt Condensed" w:eastAsia="Nunito Sans 10pt Condensed" w:hAnsi="Nunito Sans 10pt Condensed" w:cs="Times New Roman"/>
        <w:noProof/>
        <w:sz w:val="16"/>
        <w:szCs w:val="16"/>
      </w:rPr>
      <w:id w:val="-1969735407"/>
      <w:placeholder>
        <w:docPart w:val="EDA6D17090BC4DE8A8046E6DA42277D3"/>
      </w:placeholder>
    </w:sdtPr>
    <w:sdtContent>
      <w:tbl>
        <w:tblPr>
          <w:tblStyle w:val="Basis"/>
          <w:tblpPr w:vertAnchor="page" w:horzAnchor="page" w:tblpX="1248" w:tblpY="1759"/>
          <w:tblW w:w="0" w:type="auto"/>
          <w:tblLayout w:type="fixed"/>
          <w:tblLook w:val="04A0" w:firstRow="1" w:lastRow="0" w:firstColumn="1" w:lastColumn="0" w:noHBand="0" w:noVBand="1"/>
        </w:tblPr>
        <w:tblGrid>
          <w:gridCol w:w="6236"/>
          <w:gridCol w:w="6236"/>
        </w:tblGrid>
        <w:tr w:rsidR="000B24A7" w:rsidRPr="000B24A7" w14:paraId="035B3D9F" w14:textId="77777777" w:rsidTr="00FC1BB9">
          <w:trPr>
            <w:trHeight w:hRule="exact" w:val="846"/>
          </w:trPr>
          <w:tc>
            <w:tcPr>
              <w:tcW w:w="6236" w:type="dxa"/>
            </w:tcPr>
            <w:p w14:paraId="63006B93" w14:textId="6F7225BD" w:rsidR="000B24A7" w:rsidRPr="000B24A7" w:rsidRDefault="004357E9" w:rsidP="000B24A7">
              <w:pPr>
                <w:rPr>
                  <w:rFonts w:ascii="Nunito Sans 10pt Condensed" w:eastAsia="Nunito Sans 10pt Condensed" w:hAnsi="Nunito Sans 10pt Condensed" w:cs="Times New Roman"/>
                  <w:sz w:val="40"/>
                  <w:szCs w:val="40"/>
                </w:rPr>
              </w:pPr>
              <w:r w:rsidRPr="002D758D">
                <w:rPr>
                  <w:rFonts w:ascii="Nunito Sans 10pt Condensed" w:eastAsia="Nunito Sans 10pt Condensed" w:hAnsi="Nunito Sans 10pt Condensed" w:cs="Times New Roman"/>
                  <w:sz w:val="40"/>
                  <w:szCs w:val="40"/>
                  <w:lang w:val="pl-PL"/>
                </w:rPr>
                <w:t>Wniosek</w:t>
              </w:r>
            </w:p>
          </w:tc>
          <w:tc>
            <w:tcPr>
              <w:tcW w:w="6236" w:type="dxa"/>
            </w:tcPr>
            <w:p w14:paraId="222BBF6B" w14:textId="77777777" w:rsidR="000B24A7" w:rsidRPr="000B24A7" w:rsidRDefault="000B24A7" w:rsidP="000B24A7">
              <w:pPr>
                <w:rPr>
                  <w:rFonts w:ascii="Nunito Sans 10pt Condensed" w:eastAsia="Nunito Sans 10pt Condensed" w:hAnsi="Nunito Sans 10pt Condensed" w:cs="Times New Roman"/>
                  <w:sz w:val="40"/>
                  <w:szCs w:val="40"/>
                </w:rPr>
              </w:pPr>
            </w:p>
          </w:tc>
        </w:tr>
      </w:tbl>
      <w:tbl>
        <w:tblPr>
          <w:tblStyle w:val="Basis"/>
          <w:tblpPr w:vertAnchor="page" w:horzAnchor="page" w:tblpX="1248" w:tblpY="2723"/>
          <w:tblW w:w="0" w:type="auto"/>
          <w:tblLayout w:type="fixed"/>
          <w:tblLook w:val="04A0" w:firstRow="1" w:lastRow="0" w:firstColumn="1" w:lastColumn="0" w:noHBand="0" w:noVBand="1"/>
        </w:tblPr>
        <w:tblGrid>
          <w:gridCol w:w="6236"/>
        </w:tblGrid>
        <w:tr w:rsidR="000B24A7" w:rsidRPr="005312D9" w14:paraId="660AFA94" w14:textId="77777777" w:rsidTr="005122C9">
          <w:trPr>
            <w:trHeight w:hRule="exact" w:val="340"/>
          </w:trPr>
          <w:tc>
            <w:tcPr>
              <w:tcW w:w="6236" w:type="dxa"/>
            </w:tcPr>
            <w:p w14:paraId="5E57B6C1" w14:textId="74BD2BA4" w:rsidR="000B24A7" w:rsidRPr="000B24A7" w:rsidRDefault="004357E9" w:rsidP="000B24A7">
              <w:pPr>
                <w:spacing w:line="228" w:lineRule="auto"/>
                <w:contextualSpacing/>
                <w:rPr>
                  <w:rFonts w:ascii="Nunito Sans 10pt Condensed" w:eastAsia="Nunito Sans 10pt Condensed" w:hAnsi="Nunito Sans 10pt Condensed" w:cs="Times New Roman"/>
                  <w:b/>
                  <w:bCs/>
                  <w:lang w:val="pl-PL"/>
                </w:rPr>
              </w:pPr>
              <w:r w:rsidRPr="00F3514A">
                <w:rPr>
                  <w:rFonts w:ascii="Nunito Sans 10pt Condensed" w:eastAsia="Nunito Sans 10pt Condensed" w:hAnsi="Nunito Sans 10pt Condensed" w:cs="Times New Roman"/>
                  <w:b/>
                  <w:bCs/>
                  <w:sz w:val="24"/>
                  <w:szCs w:val="24"/>
                  <w:lang w:val="pl-PL"/>
                </w:rPr>
                <w:t xml:space="preserve">o </w:t>
              </w:r>
              <w:r w:rsidR="00FC38A6" w:rsidRPr="00F3514A">
                <w:rPr>
                  <w:rFonts w:ascii="Nunito Sans 10pt Condensed" w:eastAsia="Nunito Sans 10pt Condensed" w:hAnsi="Nunito Sans 10pt Condensed" w:cs="Times New Roman"/>
                  <w:b/>
                  <w:bCs/>
                  <w:sz w:val="24"/>
                  <w:szCs w:val="24"/>
                  <w:lang w:val="pl-PL"/>
                </w:rPr>
                <w:t xml:space="preserve">utworzenie nowego </w:t>
              </w:r>
              <w:r w:rsidR="00F3514A">
                <w:rPr>
                  <w:rFonts w:ascii="Nunito Sans 10pt Condensed" w:eastAsia="Nunito Sans 10pt Condensed" w:hAnsi="Nunito Sans 10pt Condensed" w:cs="Times New Roman"/>
                  <w:b/>
                  <w:bCs/>
                  <w:sz w:val="24"/>
                  <w:szCs w:val="24"/>
                  <w:lang w:val="pl-PL"/>
                </w:rPr>
                <w:t>p</w:t>
              </w:r>
              <w:r w:rsidR="00FC38A6" w:rsidRPr="00F3514A">
                <w:rPr>
                  <w:rFonts w:ascii="Nunito Sans 10pt Condensed" w:eastAsia="Nunito Sans 10pt Condensed" w:hAnsi="Nunito Sans 10pt Condensed" w:cs="Times New Roman"/>
                  <w:b/>
                  <w:bCs/>
                  <w:sz w:val="24"/>
                  <w:szCs w:val="24"/>
                  <w:lang w:val="pl-PL"/>
                </w:rPr>
                <w:t xml:space="preserve">unktu </w:t>
              </w:r>
              <w:r w:rsidR="00F3514A">
                <w:rPr>
                  <w:rFonts w:ascii="Nunito Sans 10pt Condensed" w:eastAsia="Nunito Sans 10pt Condensed" w:hAnsi="Nunito Sans 10pt Condensed" w:cs="Times New Roman"/>
                  <w:b/>
                  <w:bCs/>
                  <w:sz w:val="24"/>
                  <w:szCs w:val="24"/>
                  <w:lang w:val="pl-PL"/>
                </w:rPr>
                <w:t>p</w:t>
              </w:r>
              <w:r w:rsidR="00FC38A6" w:rsidRPr="00F3514A">
                <w:rPr>
                  <w:rFonts w:ascii="Nunito Sans 10pt Condensed" w:eastAsia="Nunito Sans 10pt Condensed" w:hAnsi="Nunito Sans 10pt Condensed" w:cs="Times New Roman"/>
                  <w:b/>
                  <w:bCs/>
                  <w:sz w:val="24"/>
                  <w:szCs w:val="24"/>
                  <w:lang w:val="pl-PL"/>
                </w:rPr>
                <w:t>oboru</w:t>
              </w:r>
              <w:r w:rsidR="00F3514A">
                <w:rPr>
                  <w:rFonts w:ascii="Nunito Sans 10pt Condensed" w:eastAsia="Nunito Sans 10pt Condensed" w:hAnsi="Nunito Sans 10pt Condensed" w:cs="Times New Roman"/>
                  <w:b/>
                  <w:bCs/>
                  <w:sz w:val="24"/>
                  <w:szCs w:val="24"/>
                  <w:lang w:val="pl-PL"/>
                </w:rPr>
                <w:t xml:space="preserve"> energii</w:t>
              </w:r>
            </w:p>
          </w:tc>
        </w:tr>
      </w:tbl>
      <w:tbl>
        <w:tblPr>
          <w:tblStyle w:val="Basis"/>
          <w:tblpPr w:vertAnchor="page" w:horzAnchor="page" w:tblpX="8166" w:tblpY="2723"/>
          <w:tblW w:w="0" w:type="auto"/>
          <w:tblLayout w:type="fixed"/>
          <w:tblLook w:val="04A0" w:firstRow="1" w:lastRow="0" w:firstColumn="1" w:lastColumn="0" w:noHBand="0" w:noVBand="1"/>
        </w:tblPr>
        <w:tblGrid>
          <w:gridCol w:w="3118"/>
        </w:tblGrid>
        <w:tr w:rsidR="000B24A7" w:rsidRPr="000B24A7" w14:paraId="6CC9966E" w14:textId="77777777" w:rsidTr="005122C9">
          <w:trPr>
            <w:trHeight w:hRule="exact" w:val="340"/>
          </w:trPr>
          <w:tc>
            <w:tcPr>
              <w:tcW w:w="3118" w:type="dxa"/>
            </w:tcPr>
            <w:p w14:paraId="4E3BF241" w14:textId="45A8E288" w:rsidR="000B24A7" w:rsidRPr="000B24A7" w:rsidRDefault="00000000" w:rsidP="000B24A7">
              <w:pPr>
                <w:spacing w:line="260" w:lineRule="exact"/>
                <w:contextualSpacing/>
                <w:rPr>
                  <w:rFonts w:ascii="Nunito Sans 10pt Condensed" w:eastAsia="Nunito Sans 10pt Condensed" w:hAnsi="Nunito Sans 10pt Condensed" w:cs="Times New Roman"/>
                </w:rPr>
              </w:pPr>
              <w:sdt>
                <w:sdtPr>
                  <w:rPr>
                    <w:rFonts w:ascii="Nunito Sans 10pt Condensed" w:eastAsia="Nunito Sans 10pt Condensed" w:hAnsi="Nunito Sans 10pt Condensed" w:cs="Times New Roman"/>
                    <w:lang w:val="pl-PL"/>
                  </w:rPr>
                  <w:alias w:val="Ort"/>
                  <w:tag w:val="Ort"/>
                  <w:id w:val="556203868"/>
                  <w:placeholder>
                    <w:docPart w:val="046FB52F7DFA4D2791B6244B73D4854E"/>
                  </w:placeholder>
                  <w:dataBinding w:xpath="/root[1]/ort[1]" w:storeItemID="{0B96E05A-AE7E-4934-A5CA-BB6FB677A570}"/>
                  <w:text/>
                </w:sdtPr>
                <w:sdtContent>
                  <w:r w:rsidR="00FC38A6" w:rsidRPr="00157988">
                    <w:rPr>
                      <w:rFonts w:ascii="Nunito Sans 10pt Condensed" w:eastAsia="Nunito Sans 10pt Condensed" w:hAnsi="Nunito Sans 10pt Condensed" w:cs="Times New Roman"/>
                      <w:lang w:val="pl-PL"/>
                    </w:rPr>
                    <w:t>Miejscowość</w:t>
                  </w:r>
                </w:sdtContent>
              </w:sdt>
              <w:r w:rsidR="000B24A7" w:rsidRPr="000B24A7">
                <w:rPr>
                  <w:rFonts w:ascii="Nunito Sans 10pt Condensed" w:eastAsia="Nunito Sans 10pt Condensed" w:hAnsi="Nunito Sans 10pt Condensed" w:cs="Times New Roman"/>
                </w:rPr>
                <w:t xml:space="preserve">, </w:t>
              </w:r>
              <w:sdt>
                <w:sdtPr>
                  <w:rPr>
                    <w:rFonts w:ascii="Nunito Sans 10pt Condensed" w:eastAsia="Nunito Sans 10pt Condensed" w:hAnsi="Nunito Sans 10pt Condensed" w:cs="Times New Roman"/>
                  </w:rPr>
                  <w:alias w:val="Datum"/>
                  <w:tag w:val="Datum"/>
                  <w:id w:val="-614438338"/>
                  <w:placeholder>
                    <w:docPart w:val="6CF85098BE554AEAA3453FC55152DAFA"/>
                  </w:placeholder>
                  <w:dataBinding w:xpath="/root[1]/datum[1]" w:storeItemID="{0B96E05A-AE7E-4934-A5CA-BB6FB677A570}"/>
                  <w:date>
                    <w:dateFormat w:val="dd.MM.yyyy"/>
                    <w:lid w:val="de-DE"/>
                    <w:storeMappedDataAs w:val="dateTime"/>
                    <w:calendar w:val="gregorian"/>
                  </w:date>
                </w:sdtPr>
                <w:sdtContent>
                  <w:r w:rsidR="00FC38A6">
                    <w:rPr>
                      <w:rFonts w:ascii="Nunito Sans 10pt Condensed" w:eastAsia="Nunito Sans 10pt Condensed" w:hAnsi="Nunito Sans 10pt Condensed" w:cs="Times New Roman"/>
                    </w:rPr>
                    <w:t>Data</w:t>
                  </w:r>
                </w:sdtContent>
              </w:sdt>
            </w:p>
          </w:tc>
        </w:tr>
      </w:tbl>
      <w:p w14:paraId="68B6D4AB" w14:textId="500F9DCC" w:rsidR="005312D9" w:rsidRPr="005312D9" w:rsidRDefault="005312D9" w:rsidP="005312D9">
        <w:pPr>
          <w:spacing w:after="160" w:line="259" w:lineRule="auto"/>
          <w:rPr>
            <w:rFonts w:ascii="Nunito Sans 10pt Condensed" w:eastAsia="Nunito Sans 10pt Condensed" w:hAnsi="Nunito Sans 10pt Condensed" w:cs="Times New Roman"/>
            <w:noProof/>
            <w:sz w:val="16"/>
            <w:szCs w:val="16"/>
            <w:lang w:val="pl-PL"/>
          </w:rPr>
        </w:pPr>
        <w:r w:rsidRPr="005312D9">
          <w:rPr>
            <w:rFonts w:ascii="Nunito Sans 10pt Condensed" w:eastAsia="Nunito Sans 10pt Condensed" w:hAnsi="Nunito Sans 10pt Condensed" w:cs="Times New Roman"/>
            <w:noProof/>
            <w:sz w:val="16"/>
            <w:szCs w:val="16"/>
            <w:lang w:val="pl-PL"/>
          </w:rPr>
          <w:drawing>
            <wp:anchor distT="0" distB="0" distL="114300" distR="114300" simplePos="0" relativeHeight="251658240" behindDoc="1" locked="0" layoutInCell="1" allowOverlap="1" wp14:anchorId="5BA875AA" wp14:editId="7F5FDA8C">
              <wp:simplePos x="788276" y="399393"/>
              <wp:positionH relativeFrom="margin">
                <wp:align>right</wp:align>
              </wp:positionH>
              <wp:positionV relativeFrom="paragraph">
                <wp:posOffset>14605</wp:posOffset>
              </wp:positionV>
              <wp:extent cx="1947600" cy="608400"/>
              <wp:effectExtent l="0" t="0" r="0" b="1270"/>
              <wp:wrapNone/>
              <wp:docPr id="2041777476" name="Obraz 2" descr="Obraz zawierający tekst, Czcionka, Grafika, log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753552" name="Obraz 2" descr="Obraz zawierający tekst, Czcionka, Grafika, logo&#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7600" cy="608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C9CEC9B" w14:textId="6706A68D" w:rsidR="000B24A7" w:rsidRPr="000B24A7" w:rsidRDefault="00000000" w:rsidP="000B24A7">
        <w:pPr>
          <w:tabs>
            <w:tab w:val="left" w:pos="7987"/>
          </w:tabs>
          <w:spacing w:line="210" w:lineRule="exact"/>
          <w:rPr>
            <w:rFonts w:ascii="Nunito Sans 10pt Condensed" w:eastAsia="Nunito Sans 10pt Condensed" w:hAnsi="Nunito Sans 10pt Condensed" w:cs="Times New Roman"/>
            <w:noProof/>
            <w:sz w:val="16"/>
            <w:szCs w:val="16"/>
          </w:rPr>
        </w:pPr>
      </w:p>
    </w:sdtContent>
  </w:sdt>
  <w:p w14:paraId="7A1A2650" w14:textId="583CCC50" w:rsidR="00B62F2A" w:rsidRDefault="00B62F2A">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70286" w14:textId="77777777" w:rsidR="00B62F2A" w:rsidRDefault="00B62F2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C0281FE"/>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11AC162A"/>
    <w:multiLevelType w:val="hybridMultilevel"/>
    <w:tmpl w:val="611CF0E8"/>
    <w:lvl w:ilvl="0" w:tplc="73B6A164">
      <w:start w:val="1"/>
      <w:numFmt w:val="decimal"/>
      <w:lvlText w:val="%1."/>
      <w:lvlJc w:val="left"/>
      <w:pPr>
        <w:ind w:left="720" w:hanging="360"/>
      </w:pPr>
      <w:rPr>
        <w:rFonts w:ascii="Nunito Sans 10pt Condensed" w:hAnsi="Nunito Sans 10pt Condensed" w:cs="Tahoma"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C15A22"/>
    <w:multiLevelType w:val="multilevel"/>
    <w:tmpl w:val="0170616C"/>
    <w:styleLink w:val="zzzListeAufzhlung"/>
    <w:lvl w:ilvl="0">
      <w:start w:val="1"/>
      <w:numFmt w:val="bullet"/>
      <w:pStyle w:val="Aufzhlung1"/>
      <w:lvlText w:val="_"/>
      <w:lvlJc w:val="left"/>
      <w:pPr>
        <w:ind w:left="170" w:hanging="170"/>
      </w:pPr>
      <w:rPr>
        <w:rFonts w:ascii="Nunito Sans 10pt Condensed" w:hAnsi="Nunito Sans 10pt Condensed" w:hint="default"/>
      </w:rPr>
    </w:lvl>
    <w:lvl w:ilvl="1">
      <w:start w:val="1"/>
      <w:numFmt w:val="bullet"/>
      <w:pStyle w:val="Aufzhlung2"/>
      <w:lvlText w:val="_"/>
      <w:lvlJc w:val="left"/>
      <w:pPr>
        <w:ind w:left="340" w:hanging="170"/>
      </w:pPr>
      <w:rPr>
        <w:rFonts w:ascii="Nunito Sans 10pt Condensed" w:hAnsi="Nunito Sans 10pt Condensed" w:hint="default"/>
      </w:rPr>
    </w:lvl>
    <w:lvl w:ilvl="2">
      <w:start w:val="1"/>
      <w:numFmt w:val="bullet"/>
      <w:pStyle w:val="Aufzhlung3"/>
      <w:lvlText w:val="_"/>
      <w:lvlJc w:val="left"/>
      <w:pPr>
        <w:ind w:left="510" w:hanging="170"/>
      </w:pPr>
      <w:rPr>
        <w:rFonts w:ascii="Nunito Sans 10pt Condensed" w:hAnsi="Nunito Sans 10pt Condensed" w:hint="default"/>
      </w:rPr>
    </w:lvl>
    <w:lvl w:ilvl="3">
      <w:start w:val="1"/>
      <w:numFmt w:val="none"/>
      <w:lvlText w:val=""/>
      <w:lvlJc w:val="left"/>
      <w:pPr>
        <w:ind w:left="510" w:hanging="170"/>
      </w:pPr>
      <w:rPr>
        <w:rFonts w:hint="default"/>
      </w:rPr>
    </w:lvl>
    <w:lvl w:ilvl="4">
      <w:start w:val="1"/>
      <w:numFmt w:val="none"/>
      <w:lvlText w:val=""/>
      <w:lvlJc w:val="left"/>
      <w:pPr>
        <w:ind w:left="510" w:hanging="170"/>
      </w:pPr>
      <w:rPr>
        <w:rFonts w:hint="default"/>
      </w:rPr>
    </w:lvl>
    <w:lvl w:ilvl="5">
      <w:start w:val="1"/>
      <w:numFmt w:val="none"/>
      <w:lvlText w:val=""/>
      <w:lvlJc w:val="left"/>
      <w:pPr>
        <w:ind w:left="510" w:hanging="170"/>
      </w:pPr>
      <w:rPr>
        <w:rFonts w:hint="default"/>
      </w:rPr>
    </w:lvl>
    <w:lvl w:ilvl="6">
      <w:start w:val="1"/>
      <w:numFmt w:val="none"/>
      <w:lvlText w:val=""/>
      <w:lvlJc w:val="left"/>
      <w:pPr>
        <w:ind w:left="510" w:hanging="170"/>
      </w:pPr>
      <w:rPr>
        <w:rFonts w:hint="default"/>
      </w:rPr>
    </w:lvl>
    <w:lvl w:ilvl="7">
      <w:start w:val="1"/>
      <w:numFmt w:val="none"/>
      <w:lvlText w:val=""/>
      <w:lvlJc w:val="left"/>
      <w:pPr>
        <w:ind w:left="510" w:hanging="170"/>
      </w:pPr>
      <w:rPr>
        <w:rFonts w:hint="default"/>
      </w:rPr>
    </w:lvl>
    <w:lvl w:ilvl="8">
      <w:start w:val="1"/>
      <w:numFmt w:val="none"/>
      <w:lvlText w:val=""/>
      <w:lvlJc w:val="left"/>
      <w:pPr>
        <w:ind w:left="510" w:hanging="170"/>
      </w:pPr>
      <w:rPr>
        <w:rFonts w:hint="default"/>
      </w:rPr>
    </w:lvl>
  </w:abstractNum>
  <w:abstractNum w:abstractNumId="3" w15:restartNumberingAfterBreak="0">
    <w:nsid w:val="35A941A6"/>
    <w:multiLevelType w:val="hybridMultilevel"/>
    <w:tmpl w:val="90A461E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3903346"/>
    <w:multiLevelType w:val="hybridMultilevel"/>
    <w:tmpl w:val="50A8C356"/>
    <w:lvl w:ilvl="0" w:tplc="8BFCC76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0FC1DCC"/>
    <w:multiLevelType w:val="multilevel"/>
    <w:tmpl w:val="8D5C7A5C"/>
    <w:styleLink w:val="zzzListeNummerierung"/>
    <w:lvl w:ilvl="0">
      <w:start w:val="1"/>
      <w:numFmt w:val="decimal"/>
      <w:pStyle w:val="Nummerierung"/>
      <w:lvlText w:val="%1."/>
      <w:lvlJc w:val="left"/>
      <w:pPr>
        <w:ind w:left="567" w:hanging="567"/>
      </w:pPr>
      <w:rPr>
        <w:rFonts w:hint="default"/>
      </w:rPr>
    </w:lvl>
    <w:lvl w:ilvl="1">
      <w:start w:val="1"/>
      <w:numFmt w:val="none"/>
      <w:lvlText w:val=""/>
      <w:lvlJc w:val="left"/>
      <w:pPr>
        <w:ind w:left="567" w:hanging="567"/>
      </w:pPr>
      <w:rPr>
        <w:rFonts w:hint="default"/>
      </w:rPr>
    </w:lvl>
    <w:lvl w:ilvl="2">
      <w:start w:val="1"/>
      <w:numFmt w:val="none"/>
      <w:lvlText w:val=""/>
      <w:lvlJc w:val="left"/>
      <w:pPr>
        <w:ind w:left="567" w:hanging="567"/>
      </w:pPr>
      <w:rPr>
        <w:rFonts w:hint="default"/>
      </w:rPr>
    </w:lvl>
    <w:lvl w:ilvl="3">
      <w:start w:val="1"/>
      <w:numFmt w:val="none"/>
      <w:lvlText w:val=""/>
      <w:lvlJc w:val="left"/>
      <w:pPr>
        <w:ind w:left="567" w:hanging="567"/>
      </w:pPr>
      <w:rPr>
        <w:rFonts w:hint="default"/>
      </w:rPr>
    </w:lvl>
    <w:lvl w:ilvl="4">
      <w:start w:val="1"/>
      <w:numFmt w:val="none"/>
      <w:lvlText w:val=""/>
      <w:lvlJc w:val="left"/>
      <w:pPr>
        <w:ind w:left="567" w:hanging="567"/>
      </w:pPr>
      <w:rPr>
        <w:rFonts w:hint="default"/>
      </w:rPr>
    </w:lvl>
    <w:lvl w:ilvl="5">
      <w:start w:val="1"/>
      <w:numFmt w:val="none"/>
      <w:lvlText w:val=""/>
      <w:lvlJc w:val="left"/>
      <w:pPr>
        <w:ind w:left="567" w:hanging="567"/>
      </w:pPr>
      <w:rPr>
        <w:rFonts w:hint="default"/>
      </w:rPr>
    </w:lvl>
    <w:lvl w:ilvl="6">
      <w:start w:val="1"/>
      <w:numFmt w:val="none"/>
      <w:lvlText w:val=""/>
      <w:lvlJc w:val="left"/>
      <w:pPr>
        <w:ind w:left="567" w:hanging="567"/>
      </w:pPr>
      <w:rPr>
        <w:rFonts w:hint="default"/>
      </w:rPr>
    </w:lvl>
    <w:lvl w:ilvl="7">
      <w:start w:val="1"/>
      <w:numFmt w:val="none"/>
      <w:lvlText w:val=""/>
      <w:lvlJc w:val="left"/>
      <w:pPr>
        <w:ind w:left="567" w:hanging="567"/>
      </w:pPr>
      <w:rPr>
        <w:rFonts w:hint="default"/>
      </w:rPr>
    </w:lvl>
    <w:lvl w:ilvl="8">
      <w:start w:val="1"/>
      <w:numFmt w:val="none"/>
      <w:lvlText w:val=""/>
      <w:lvlJc w:val="left"/>
      <w:pPr>
        <w:ind w:left="567" w:hanging="567"/>
      </w:pPr>
      <w:rPr>
        <w:rFonts w:hint="default"/>
      </w:rPr>
    </w:lvl>
  </w:abstractNum>
  <w:abstractNum w:abstractNumId="6" w15:restartNumberingAfterBreak="0">
    <w:nsid w:val="585C0760"/>
    <w:multiLevelType w:val="hybridMultilevel"/>
    <w:tmpl w:val="E20ECE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FEF640B"/>
    <w:multiLevelType w:val="hybridMultilevel"/>
    <w:tmpl w:val="91DE78F4"/>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8" w15:restartNumberingAfterBreak="0">
    <w:nsid w:val="715B7492"/>
    <w:multiLevelType w:val="hybridMultilevel"/>
    <w:tmpl w:val="C1382A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59C298B"/>
    <w:multiLevelType w:val="hybridMultilevel"/>
    <w:tmpl w:val="D85CF2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7222960">
    <w:abstractNumId w:val="2"/>
  </w:num>
  <w:num w:numId="2" w16cid:durableId="1089930858">
    <w:abstractNumId w:val="5"/>
  </w:num>
  <w:num w:numId="3" w16cid:durableId="356202438">
    <w:abstractNumId w:val="9"/>
  </w:num>
  <w:num w:numId="4" w16cid:durableId="1100763821">
    <w:abstractNumId w:val="8"/>
  </w:num>
  <w:num w:numId="5" w16cid:durableId="617293847">
    <w:abstractNumId w:val="3"/>
  </w:num>
  <w:num w:numId="6" w16cid:durableId="418872616">
    <w:abstractNumId w:val="4"/>
  </w:num>
  <w:num w:numId="7" w16cid:durableId="1913008600">
    <w:abstractNumId w:val="6"/>
  </w:num>
  <w:num w:numId="8" w16cid:durableId="1924685193">
    <w:abstractNumId w:val="1"/>
  </w:num>
  <w:num w:numId="9" w16cid:durableId="60642690">
    <w:abstractNumId w:val="0"/>
  </w:num>
  <w:num w:numId="10" w16cid:durableId="679634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4A7"/>
    <w:rsid w:val="0009410C"/>
    <w:rsid w:val="00096898"/>
    <w:rsid w:val="000B24A7"/>
    <w:rsid w:val="000B72E0"/>
    <w:rsid w:val="00152DCA"/>
    <w:rsid w:val="0015381C"/>
    <w:rsid w:val="00157988"/>
    <w:rsid w:val="00197E46"/>
    <w:rsid w:val="001E35D2"/>
    <w:rsid w:val="00244F98"/>
    <w:rsid w:val="002B54AE"/>
    <w:rsid w:val="002C54FF"/>
    <w:rsid w:val="002D758D"/>
    <w:rsid w:val="00331420"/>
    <w:rsid w:val="004357E9"/>
    <w:rsid w:val="004523DC"/>
    <w:rsid w:val="0047548C"/>
    <w:rsid w:val="005312D9"/>
    <w:rsid w:val="005A5C0D"/>
    <w:rsid w:val="005E18FD"/>
    <w:rsid w:val="00643D0C"/>
    <w:rsid w:val="006D535E"/>
    <w:rsid w:val="006F7F9E"/>
    <w:rsid w:val="007512C5"/>
    <w:rsid w:val="007A5058"/>
    <w:rsid w:val="008577FF"/>
    <w:rsid w:val="008809F7"/>
    <w:rsid w:val="009813F9"/>
    <w:rsid w:val="00982B8E"/>
    <w:rsid w:val="00A34D64"/>
    <w:rsid w:val="00AE5E7E"/>
    <w:rsid w:val="00B05656"/>
    <w:rsid w:val="00B10FE4"/>
    <w:rsid w:val="00B1675A"/>
    <w:rsid w:val="00B62F2A"/>
    <w:rsid w:val="00BD6F52"/>
    <w:rsid w:val="00BE1C2D"/>
    <w:rsid w:val="00C34AE9"/>
    <w:rsid w:val="00C91C91"/>
    <w:rsid w:val="00DB1B84"/>
    <w:rsid w:val="00E22B7C"/>
    <w:rsid w:val="00E91C9D"/>
    <w:rsid w:val="00EA1FBE"/>
    <w:rsid w:val="00EB6810"/>
    <w:rsid w:val="00F04860"/>
    <w:rsid w:val="00F3514A"/>
    <w:rsid w:val="00F42DEC"/>
    <w:rsid w:val="00FC1BB9"/>
    <w:rsid w:val="00FC38A6"/>
    <w:rsid w:val="00FE3938"/>
    <w:rsid w:val="00FF46E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8C2A7D"/>
  <w15:chartTrackingRefBased/>
  <w15:docId w15:val="{D4C07394-5188-4930-BC63-1B3C5636C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B24A7"/>
    <w:pPr>
      <w:spacing w:after="0" w:line="240" w:lineRule="auto"/>
    </w:pPr>
    <w:rPr>
      <w:lang w:val="de-DE"/>
    </w:rPr>
  </w:style>
  <w:style w:type="paragraph" w:styleId="Nagwek1">
    <w:name w:val="heading 1"/>
    <w:basedOn w:val="Normalny"/>
    <w:next w:val="Normalny"/>
    <w:link w:val="Nagwek1Znak"/>
    <w:uiPriority w:val="9"/>
    <w:qFormat/>
    <w:rsid w:val="000B24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0B24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0B24A7"/>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0B24A7"/>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0B24A7"/>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0B24A7"/>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B24A7"/>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B24A7"/>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B24A7"/>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B24A7"/>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0B24A7"/>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0B24A7"/>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0B24A7"/>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0B24A7"/>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0B24A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B24A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B24A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B24A7"/>
    <w:rPr>
      <w:rFonts w:eastAsiaTheme="majorEastAsia" w:cstheme="majorBidi"/>
      <w:color w:val="272727" w:themeColor="text1" w:themeTint="D8"/>
    </w:rPr>
  </w:style>
  <w:style w:type="paragraph" w:styleId="Tytu">
    <w:name w:val="Title"/>
    <w:basedOn w:val="Normalny"/>
    <w:next w:val="Normalny"/>
    <w:link w:val="TytuZnak"/>
    <w:uiPriority w:val="10"/>
    <w:qFormat/>
    <w:rsid w:val="000B24A7"/>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B24A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B24A7"/>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0B24A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B24A7"/>
    <w:pPr>
      <w:spacing w:before="160"/>
      <w:jc w:val="center"/>
    </w:pPr>
    <w:rPr>
      <w:i/>
      <w:iCs/>
      <w:color w:val="404040" w:themeColor="text1" w:themeTint="BF"/>
    </w:rPr>
  </w:style>
  <w:style w:type="character" w:customStyle="1" w:styleId="CytatZnak">
    <w:name w:val="Cytat Znak"/>
    <w:basedOn w:val="Domylnaczcionkaakapitu"/>
    <w:link w:val="Cytat"/>
    <w:uiPriority w:val="29"/>
    <w:rsid w:val="000B24A7"/>
    <w:rPr>
      <w:i/>
      <w:iCs/>
      <w:color w:val="404040" w:themeColor="text1" w:themeTint="BF"/>
    </w:rPr>
  </w:style>
  <w:style w:type="paragraph" w:styleId="Akapitzlist">
    <w:name w:val="List Paragraph"/>
    <w:basedOn w:val="Normalny"/>
    <w:uiPriority w:val="34"/>
    <w:qFormat/>
    <w:rsid w:val="000B24A7"/>
    <w:pPr>
      <w:ind w:left="720"/>
      <w:contextualSpacing/>
    </w:pPr>
  </w:style>
  <w:style w:type="character" w:styleId="Wyrnienieintensywne">
    <w:name w:val="Intense Emphasis"/>
    <w:basedOn w:val="Domylnaczcionkaakapitu"/>
    <w:uiPriority w:val="21"/>
    <w:qFormat/>
    <w:rsid w:val="000B24A7"/>
    <w:rPr>
      <w:i/>
      <w:iCs/>
      <w:color w:val="0F4761" w:themeColor="accent1" w:themeShade="BF"/>
    </w:rPr>
  </w:style>
  <w:style w:type="paragraph" w:styleId="Cytatintensywny">
    <w:name w:val="Intense Quote"/>
    <w:basedOn w:val="Normalny"/>
    <w:next w:val="Normalny"/>
    <w:link w:val="CytatintensywnyZnak"/>
    <w:uiPriority w:val="30"/>
    <w:qFormat/>
    <w:rsid w:val="000B24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0B24A7"/>
    <w:rPr>
      <w:i/>
      <w:iCs/>
      <w:color w:val="0F4761" w:themeColor="accent1" w:themeShade="BF"/>
    </w:rPr>
  </w:style>
  <w:style w:type="character" w:styleId="Odwoanieintensywne">
    <w:name w:val="Intense Reference"/>
    <w:basedOn w:val="Domylnaczcionkaakapitu"/>
    <w:uiPriority w:val="32"/>
    <w:qFormat/>
    <w:rsid w:val="000B24A7"/>
    <w:rPr>
      <w:b/>
      <w:bCs/>
      <w:smallCaps/>
      <w:color w:val="0F4761" w:themeColor="accent1" w:themeShade="BF"/>
      <w:spacing w:val="5"/>
    </w:rPr>
  </w:style>
  <w:style w:type="paragraph" w:styleId="Nagwek">
    <w:name w:val="header"/>
    <w:basedOn w:val="Normalny"/>
    <w:link w:val="NagwekZnak"/>
    <w:uiPriority w:val="99"/>
    <w:unhideWhenUsed/>
    <w:rsid w:val="000B24A7"/>
    <w:pPr>
      <w:tabs>
        <w:tab w:val="center" w:pos="4536"/>
        <w:tab w:val="right" w:pos="9072"/>
      </w:tabs>
    </w:pPr>
  </w:style>
  <w:style w:type="character" w:customStyle="1" w:styleId="NagwekZnak">
    <w:name w:val="Nagłówek Znak"/>
    <w:basedOn w:val="Domylnaczcionkaakapitu"/>
    <w:link w:val="Nagwek"/>
    <w:uiPriority w:val="99"/>
    <w:rsid w:val="000B24A7"/>
  </w:style>
  <w:style w:type="paragraph" w:styleId="Stopka">
    <w:name w:val="footer"/>
    <w:basedOn w:val="Normalny"/>
    <w:link w:val="StopkaZnak"/>
    <w:uiPriority w:val="99"/>
    <w:unhideWhenUsed/>
    <w:rsid w:val="000B24A7"/>
    <w:pPr>
      <w:tabs>
        <w:tab w:val="center" w:pos="4536"/>
        <w:tab w:val="right" w:pos="9072"/>
      </w:tabs>
    </w:pPr>
  </w:style>
  <w:style w:type="character" w:customStyle="1" w:styleId="StopkaZnak">
    <w:name w:val="Stopka Znak"/>
    <w:basedOn w:val="Domylnaczcionkaakapitu"/>
    <w:link w:val="Stopka"/>
    <w:uiPriority w:val="99"/>
    <w:rsid w:val="000B24A7"/>
  </w:style>
  <w:style w:type="table" w:customStyle="1" w:styleId="Basis">
    <w:name w:val="Basis"/>
    <w:basedOn w:val="Standardowy"/>
    <w:uiPriority w:val="99"/>
    <w:rsid w:val="000B24A7"/>
    <w:pPr>
      <w:spacing w:after="0" w:line="240" w:lineRule="auto"/>
    </w:pPr>
    <w:rPr>
      <w:lang w:val="de-DE"/>
    </w:rPr>
    <w:tblPr>
      <w:tblCellMar>
        <w:left w:w="0" w:type="dxa"/>
        <w:right w:w="0" w:type="dxa"/>
      </w:tblCellMar>
    </w:tblPr>
  </w:style>
  <w:style w:type="character" w:styleId="Tekstzastpczy">
    <w:name w:val="Placeholder Text"/>
    <w:basedOn w:val="Domylnaczcionkaakapitu"/>
    <w:uiPriority w:val="99"/>
    <w:semiHidden/>
    <w:rsid w:val="000B24A7"/>
  </w:style>
  <w:style w:type="paragraph" w:customStyle="1" w:styleId="Aufzhlung1">
    <w:name w:val="Aufzählung 1"/>
    <w:basedOn w:val="Normalny"/>
    <w:uiPriority w:val="6"/>
    <w:qFormat/>
    <w:rsid w:val="000B24A7"/>
    <w:pPr>
      <w:numPr>
        <w:numId w:val="1"/>
      </w:numPr>
      <w:spacing w:line="228" w:lineRule="auto"/>
    </w:pPr>
  </w:style>
  <w:style w:type="paragraph" w:customStyle="1" w:styleId="Aufzhlung2">
    <w:name w:val="Aufzählung 2"/>
    <w:basedOn w:val="Normalny"/>
    <w:uiPriority w:val="6"/>
    <w:qFormat/>
    <w:rsid w:val="000B24A7"/>
    <w:pPr>
      <w:numPr>
        <w:ilvl w:val="1"/>
        <w:numId w:val="1"/>
      </w:numPr>
      <w:spacing w:line="228" w:lineRule="auto"/>
    </w:pPr>
  </w:style>
  <w:style w:type="paragraph" w:customStyle="1" w:styleId="Aufzhlung3">
    <w:name w:val="Aufzählung 3"/>
    <w:basedOn w:val="Normalny"/>
    <w:uiPriority w:val="6"/>
    <w:qFormat/>
    <w:rsid w:val="000B24A7"/>
    <w:pPr>
      <w:numPr>
        <w:ilvl w:val="2"/>
        <w:numId w:val="1"/>
      </w:numPr>
      <w:spacing w:line="228" w:lineRule="auto"/>
    </w:pPr>
  </w:style>
  <w:style w:type="numbering" w:customStyle="1" w:styleId="zzzListeAufzhlung">
    <w:name w:val="zzz_Liste_Aufzählung"/>
    <w:basedOn w:val="Bezlisty"/>
    <w:uiPriority w:val="99"/>
    <w:rsid w:val="000B24A7"/>
    <w:pPr>
      <w:numPr>
        <w:numId w:val="1"/>
      </w:numPr>
    </w:pPr>
  </w:style>
  <w:style w:type="paragraph" w:customStyle="1" w:styleId="Nummerierung">
    <w:name w:val="Nummerierung"/>
    <w:basedOn w:val="Normalny"/>
    <w:uiPriority w:val="7"/>
    <w:qFormat/>
    <w:rsid w:val="000B24A7"/>
    <w:pPr>
      <w:numPr>
        <w:numId w:val="2"/>
      </w:numPr>
      <w:spacing w:line="228" w:lineRule="auto"/>
    </w:pPr>
  </w:style>
  <w:style w:type="numbering" w:customStyle="1" w:styleId="zzzListeNummerierung">
    <w:name w:val="zzz_Liste_Nummerierung"/>
    <w:basedOn w:val="Bezlisty"/>
    <w:uiPriority w:val="99"/>
    <w:rsid w:val="000B24A7"/>
    <w:pPr>
      <w:numPr>
        <w:numId w:val="2"/>
      </w:numPr>
    </w:pPr>
  </w:style>
  <w:style w:type="paragraph" w:customStyle="1" w:styleId="Headline">
    <w:name w:val="Headline"/>
    <w:basedOn w:val="Normalny"/>
    <w:uiPriority w:val="4"/>
    <w:qFormat/>
    <w:rsid w:val="000B24A7"/>
    <w:pPr>
      <w:spacing w:before="480" w:line="228" w:lineRule="auto"/>
    </w:pPr>
    <w:rPr>
      <w:b/>
      <w:bCs/>
    </w:rPr>
  </w:style>
  <w:style w:type="paragraph" w:customStyle="1" w:styleId="Flietext">
    <w:name w:val="Fließtext"/>
    <w:basedOn w:val="Normalny"/>
    <w:uiPriority w:val="5"/>
    <w:qFormat/>
    <w:rsid w:val="000B24A7"/>
    <w:pPr>
      <w:spacing w:line="228" w:lineRule="auto"/>
    </w:pPr>
  </w:style>
  <w:style w:type="table" w:customStyle="1" w:styleId="REMONDISTabelleProtokoll">
    <w:name w:val="REMONDIS / Tabelle / Protokoll"/>
    <w:basedOn w:val="Standardowy"/>
    <w:uiPriority w:val="99"/>
    <w:rsid w:val="000B24A7"/>
    <w:pPr>
      <w:spacing w:after="0" w:line="240" w:lineRule="auto"/>
    </w:pPr>
    <w:rPr>
      <w:lang w:val="de-DE"/>
    </w:rPr>
    <w:tblPr>
      <w:tblBorders>
        <w:bottom w:val="single" w:sz="4" w:space="0" w:color="auto"/>
        <w:insideH w:val="single" w:sz="4" w:space="0" w:color="auto"/>
      </w:tblBorders>
      <w:tblCellMar>
        <w:top w:w="113" w:type="dxa"/>
        <w:left w:w="0" w:type="dxa"/>
        <w:bottom w:w="113" w:type="dxa"/>
        <w:right w:w="0" w:type="dxa"/>
      </w:tblCellMar>
    </w:tblPr>
    <w:tblStylePr w:type="firstRow">
      <w:pPr>
        <w:wordWrap/>
        <w:spacing w:beforeLines="0" w:before="0" w:beforeAutospacing="0"/>
      </w:pPr>
      <w:rPr>
        <w:b/>
      </w:rPr>
      <w:tblPr/>
      <w:tcPr>
        <w:tcMar>
          <w:top w:w="113" w:type="dxa"/>
          <w:left w:w="0" w:type="nil"/>
          <w:bottom w:w="57" w:type="dxa"/>
          <w:right w:w="0" w:type="nil"/>
        </w:tcMar>
      </w:tcPr>
    </w:tblStylePr>
    <w:tblStylePr w:type="lastCol">
      <w:pPr>
        <w:wordWrap/>
        <w:ind w:leftChars="0" w:left="113"/>
      </w:pPr>
      <w:tblPr/>
      <w:tcPr>
        <w:tcBorders>
          <w:top w:val="nil"/>
          <w:left w:val="single" w:sz="4" w:space="0" w:color="auto"/>
          <w:bottom w:val="single" w:sz="4" w:space="0" w:color="auto"/>
          <w:right w:val="nil"/>
          <w:insideH w:val="single" w:sz="4" w:space="0" w:color="auto"/>
          <w:insideV w:val="nil"/>
          <w:tl2br w:val="nil"/>
          <w:tr2bl w:val="nil"/>
        </w:tcBorders>
      </w:tcPr>
    </w:tblStylePr>
  </w:style>
  <w:style w:type="paragraph" w:customStyle="1" w:styleId="FlietextEinzug">
    <w:name w:val="Fließtext Einzug"/>
    <w:basedOn w:val="Flietext"/>
    <w:uiPriority w:val="10"/>
    <w:qFormat/>
    <w:rsid w:val="000B24A7"/>
    <w:pPr>
      <w:ind w:left="567"/>
    </w:pPr>
  </w:style>
  <w:style w:type="table" w:styleId="Tabela-Siatka">
    <w:name w:val="Table Grid"/>
    <w:basedOn w:val="Standardowy"/>
    <w:uiPriority w:val="39"/>
    <w:rsid w:val="000941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punktowana">
    <w:name w:val="List Bullet"/>
    <w:basedOn w:val="Normalny"/>
    <w:uiPriority w:val="99"/>
    <w:unhideWhenUsed/>
    <w:rsid w:val="00B62F2A"/>
    <w:pPr>
      <w:numPr>
        <w:numId w:val="9"/>
      </w:numPr>
      <w:tabs>
        <w:tab w:val="clear" w:pos="360"/>
      </w:tabs>
      <w:spacing w:after="200" w:line="276" w:lineRule="auto"/>
      <w:ind w:left="0" w:firstLine="0"/>
      <w:contextualSpacing/>
    </w:pPr>
    <w:rPr>
      <w:rFonts w:ascii="Calibri" w:eastAsia="Times New Roman" w:hAnsi="Calibri"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153929">
      <w:bodyDiv w:val="1"/>
      <w:marLeft w:val="0"/>
      <w:marRight w:val="0"/>
      <w:marTop w:val="0"/>
      <w:marBottom w:val="0"/>
      <w:divBdr>
        <w:top w:val="none" w:sz="0" w:space="0" w:color="auto"/>
        <w:left w:val="none" w:sz="0" w:space="0" w:color="auto"/>
        <w:bottom w:val="none" w:sz="0" w:space="0" w:color="auto"/>
        <w:right w:val="none" w:sz="0" w:space="0" w:color="auto"/>
      </w:divBdr>
    </w:div>
    <w:div w:id="198588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DA6D17090BC4DE8A8046E6DA42277D3"/>
        <w:category>
          <w:name w:val="Ogólne"/>
          <w:gallery w:val="placeholder"/>
        </w:category>
        <w:types>
          <w:type w:val="bbPlcHdr"/>
        </w:types>
        <w:behaviors>
          <w:behavior w:val="content"/>
        </w:behaviors>
        <w:guid w:val="{095FC09B-C440-4494-9152-F37CBE0D400F}"/>
      </w:docPartPr>
      <w:docPartBody>
        <w:p w:rsidR="00BF17B9" w:rsidRDefault="00D21055" w:rsidP="00D21055">
          <w:pPr>
            <w:pStyle w:val="EDA6D17090BC4DE8A8046E6DA42277D3"/>
          </w:pPr>
          <w:r w:rsidRPr="0058350D">
            <w:rPr>
              <w:rStyle w:val="Tekstzastpczy"/>
            </w:rPr>
            <w:t>Klicken oder tippen Sie hier, um Text einzugeben.</w:t>
          </w:r>
        </w:p>
      </w:docPartBody>
    </w:docPart>
    <w:docPart>
      <w:docPartPr>
        <w:name w:val="046FB52F7DFA4D2791B6244B73D4854E"/>
        <w:category>
          <w:name w:val="Ogólne"/>
          <w:gallery w:val="placeholder"/>
        </w:category>
        <w:types>
          <w:type w:val="bbPlcHdr"/>
        </w:types>
        <w:behaviors>
          <w:behavior w:val="content"/>
        </w:behaviors>
        <w:guid w:val="{40D7CC00-CB9B-43F1-9321-EEAC75EAAA83}"/>
      </w:docPartPr>
      <w:docPartBody>
        <w:p w:rsidR="00BF17B9" w:rsidRDefault="00D21055" w:rsidP="00D21055">
          <w:pPr>
            <w:pStyle w:val="046FB52F7DFA4D2791B6244B73D4854E"/>
          </w:pPr>
          <w:r w:rsidRPr="00C455A9">
            <w:rPr>
              <w:rStyle w:val="Tekstzastpczy"/>
            </w:rPr>
            <w:t>Gesellschaft</w:t>
          </w:r>
        </w:p>
      </w:docPartBody>
    </w:docPart>
    <w:docPart>
      <w:docPartPr>
        <w:name w:val="6CF85098BE554AEAA3453FC55152DAFA"/>
        <w:category>
          <w:name w:val="Ogólne"/>
          <w:gallery w:val="placeholder"/>
        </w:category>
        <w:types>
          <w:type w:val="bbPlcHdr"/>
        </w:types>
        <w:behaviors>
          <w:behavior w:val="content"/>
        </w:behaviors>
        <w:guid w:val="{64B42F7F-8D1B-4733-A2F8-575251657CD0}"/>
      </w:docPartPr>
      <w:docPartBody>
        <w:p w:rsidR="00BF17B9" w:rsidRDefault="00D21055" w:rsidP="00D21055">
          <w:pPr>
            <w:pStyle w:val="6CF85098BE554AEAA3453FC55152DAFA"/>
          </w:pPr>
          <w:r w:rsidRPr="0053750E">
            <w:rPr>
              <w:rStyle w:val="Tekstzastpczy"/>
            </w:rPr>
            <w:t>Tagesordnungspunkt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Nunito Sans 10pt Condensed">
    <w:altName w:val="Calibri"/>
    <w:panose1 w:val="00000000000000000000"/>
    <w:charset w:val="00"/>
    <w:family w:val="auto"/>
    <w:pitch w:val="variable"/>
    <w:sig w:usb0="A00002FF" w:usb1="5000204B" w:usb2="00000000" w:usb3="00000000" w:csb0="00000197"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055"/>
    <w:rsid w:val="00080AAB"/>
    <w:rsid w:val="00087AB2"/>
    <w:rsid w:val="0015381C"/>
    <w:rsid w:val="001E35D2"/>
    <w:rsid w:val="00201F47"/>
    <w:rsid w:val="002567F8"/>
    <w:rsid w:val="00293368"/>
    <w:rsid w:val="002F250A"/>
    <w:rsid w:val="004523DC"/>
    <w:rsid w:val="00643D0C"/>
    <w:rsid w:val="006C7465"/>
    <w:rsid w:val="006F7F9E"/>
    <w:rsid w:val="00806509"/>
    <w:rsid w:val="00903F1B"/>
    <w:rsid w:val="00997734"/>
    <w:rsid w:val="009A37B6"/>
    <w:rsid w:val="00AE5E7E"/>
    <w:rsid w:val="00BC5593"/>
    <w:rsid w:val="00BF17B9"/>
    <w:rsid w:val="00C41610"/>
    <w:rsid w:val="00D21055"/>
    <w:rsid w:val="00E22B7C"/>
    <w:rsid w:val="00F0486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6C7465"/>
    <w:rPr>
      <w:color w:val="808080"/>
    </w:rPr>
  </w:style>
  <w:style w:type="paragraph" w:customStyle="1" w:styleId="EDA6D17090BC4DE8A8046E6DA42277D3">
    <w:name w:val="EDA6D17090BC4DE8A8046E6DA42277D3"/>
    <w:rsid w:val="00D21055"/>
  </w:style>
  <w:style w:type="paragraph" w:customStyle="1" w:styleId="046FB52F7DFA4D2791B6244B73D4854E">
    <w:name w:val="046FB52F7DFA4D2791B6244B73D4854E"/>
    <w:rsid w:val="00D21055"/>
  </w:style>
  <w:style w:type="paragraph" w:customStyle="1" w:styleId="6CF85098BE554AEAA3453FC55152DAFA">
    <w:name w:val="6CF85098BE554AEAA3453FC55152DAFA"/>
    <w:rsid w:val="00D210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data</PublishDate>
  <Abstract/>
  <CompanyAddress>miejscowość</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8E4A517-F4FF-468E-9536-E4B663E38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4</Pages>
  <Words>1035</Words>
  <Characters>6215</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
    </vt:vector>
  </TitlesOfParts>
  <Company>REMONDIS</Company>
  <LinksUpToDate>false</LinksUpToDate>
  <CharactersWithSpaces>7236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Rodzaj posiedzenia</dc:subject>
  <dc:creator/>
  <cp:keywords/>
  <dc:description/>
  <cp:lastModifiedBy>Grzegorz Garus</cp:lastModifiedBy>
  <cp:revision>15</cp:revision>
  <dcterms:created xsi:type="dcterms:W3CDTF">2026-02-11T07:45:00Z</dcterms:created>
  <dcterms:modified xsi:type="dcterms:W3CDTF">2026-06-08T11:34:00Z</dcterms:modified>
</cp:coreProperties>
</file>